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6EF8" w14:textId="77777777" w:rsidR="006E41C6" w:rsidRPr="00A550EF" w:rsidRDefault="006E41C6" w:rsidP="006E41C6">
      <w:pPr>
        <w:pStyle w:val="Header"/>
        <w:rPr>
          <w:rFonts w:ascii="Calibri" w:hAnsi="Calibri" w:cs="Tahoma"/>
          <w:b/>
          <w:sz w:val="32"/>
          <w:szCs w:val="32"/>
        </w:rPr>
      </w:pPr>
      <w:r w:rsidRPr="00A550EF">
        <w:rPr>
          <w:rFonts w:ascii="Calibri" w:hAnsi="Calibri" w:cs="Tahoma"/>
          <w:b/>
          <w:sz w:val="32"/>
          <w:szCs w:val="32"/>
        </w:rPr>
        <w:t>Scottish Government Sustainable Procurement Training Pr</w:t>
      </w:r>
      <w:r w:rsidRPr="00A550EF">
        <w:rPr>
          <w:rFonts w:ascii="Calibri" w:hAnsi="Calibri" w:cs="Tahoma"/>
          <w:b/>
          <w:sz w:val="32"/>
          <w:szCs w:val="32"/>
          <w:lang w:val="en-GB"/>
        </w:rPr>
        <w:t>ogramme</w:t>
      </w:r>
      <w:r w:rsidRPr="00A550EF">
        <w:rPr>
          <w:rFonts w:ascii="Calibri" w:hAnsi="Calibri" w:cs="Tahoma"/>
          <w:b/>
          <w:sz w:val="32"/>
          <w:szCs w:val="32"/>
        </w:rPr>
        <w:t xml:space="preserve"> </w:t>
      </w:r>
    </w:p>
    <w:p w14:paraId="189F06F9" w14:textId="77777777" w:rsidR="006E41C6" w:rsidRPr="00A550EF" w:rsidRDefault="006E41C6" w:rsidP="006E41C6">
      <w:pPr>
        <w:pStyle w:val="Header"/>
        <w:rPr>
          <w:rFonts w:ascii="Calibri" w:hAnsi="Calibri" w:cs="Tahoma"/>
          <w:b/>
          <w:sz w:val="28"/>
          <w:szCs w:val="28"/>
        </w:rPr>
      </w:pPr>
      <w:r w:rsidRPr="00A550EF">
        <w:rPr>
          <w:rFonts w:ascii="Calibri" w:hAnsi="Calibri" w:cs="Tahoma"/>
          <w:b/>
          <w:sz w:val="28"/>
          <w:szCs w:val="28"/>
        </w:rPr>
        <w:t>June 2022 – March 2023</w:t>
      </w:r>
    </w:p>
    <w:p w14:paraId="27DB40FF" w14:textId="323344F1" w:rsidR="006E41C6" w:rsidRPr="00475D3E" w:rsidRDefault="007E760E" w:rsidP="006E41C6">
      <w:pPr>
        <w:pStyle w:val="Header"/>
        <w:rPr>
          <w:rFonts w:ascii="Calibri" w:hAnsi="Calibri" w:cs="Tahoma"/>
          <w:sz w:val="22"/>
          <w:szCs w:val="22"/>
        </w:rPr>
      </w:pPr>
      <w:r>
        <w:rPr>
          <w:noProof/>
        </w:rPr>
        <w:drawing>
          <wp:anchor distT="0" distB="0" distL="114300" distR="114300" simplePos="0" relativeHeight="251657728" behindDoc="0" locked="0" layoutInCell="1" allowOverlap="1" wp14:anchorId="2CF2E7EB" wp14:editId="20171FFF">
            <wp:simplePos x="0" y="0"/>
            <wp:positionH relativeFrom="column">
              <wp:posOffset>5102860</wp:posOffset>
            </wp:positionH>
            <wp:positionV relativeFrom="paragraph">
              <wp:posOffset>118110</wp:posOffset>
            </wp:positionV>
            <wp:extent cx="1019175" cy="1019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1C6" w:rsidRPr="00475D3E">
        <w:rPr>
          <w:rFonts w:ascii="Calibri" w:hAnsi="Calibri" w:cs="Tahoma"/>
          <w:sz w:val="22"/>
          <w:szCs w:val="22"/>
        </w:rPr>
        <w:t>Sustainable Procurement Limited</w:t>
      </w:r>
    </w:p>
    <w:p w14:paraId="21593581" w14:textId="77777777" w:rsidR="006E41C6" w:rsidRPr="00B31828" w:rsidRDefault="006E41C6" w:rsidP="006E41C6">
      <w:pPr>
        <w:pStyle w:val="Default"/>
        <w:rPr>
          <w:rFonts w:ascii="Calibri" w:hAnsi="Calibri" w:cs="Calibri"/>
          <w:color w:val="auto"/>
          <w:sz w:val="22"/>
          <w:szCs w:val="22"/>
        </w:rPr>
      </w:pPr>
      <w:r w:rsidRPr="00B31828">
        <w:rPr>
          <w:rFonts w:ascii="Calibri" w:hAnsi="Calibri" w:cs="Calibri"/>
          <w:color w:val="auto"/>
          <w:sz w:val="22"/>
          <w:szCs w:val="22"/>
        </w:rPr>
        <w:t xml:space="preserve">Registered address: </w:t>
      </w:r>
    </w:p>
    <w:p w14:paraId="7666588C" w14:textId="77777777" w:rsidR="006E41C6" w:rsidRPr="00B31828" w:rsidRDefault="006E41C6" w:rsidP="006E41C6">
      <w:pPr>
        <w:pStyle w:val="Default"/>
        <w:rPr>
          <w:rFonts w:ascii="Calibri" w:hAnsi="Calibri" w:cs="Calibri"/>
          <w:color w:val="auto"/>
          <w:sz w:val="22"/>
          <w:szCs w:val="22"/>
        </w:rPr>
      </w:pPr>
      <w:r w:rsidRPr="00B31828">
        <w:rPr>
          <w:rFonts w:ascii="Calibri" w:hAnsi="Calibri" w:cs="Calibri"/>
          <w:color w:val="auto"/>
          <w:sz w:val="22"/>
          <w:szCs w:val="22"/>
        </w:rPr>
        <w:t xml:space="preserve">3 More London Riverside </w:t>
      </w:r>
    </w:p>
    <w:p w14:paraId="4F5FE606" w14:textId="77777777" w:rsidR="006E41C6" w:rsidRPr="00B31828" w:rsidRDefault="006E41C6" w:rsidP="006E41C6">
      <w:pPr>
        <w:pStyle w:val="Default"/>
        <w:rPr>
          <w:rFonts w:ascii="Calibri" w:hAnsi="Calibri" w:cs="Calibri"/>
          <w:color w:val="auto"/>
          <w:sz w:val="22"/>
          <w:szCs w:val="22"/>
        </w:rPr>
      </w:pPr>
      <w:r w:rsidRPr="00B31828">
        <w:rPr>
          <w:rFonts w:ascii="Calibri" w:hAnsi="Calibri" w:cs="Calibri"/>
          <w:color w:val="auto"/>
          <w:sz w:val="22"/>
          <w:szCs w:val="22"/>
        </w:rPr>
        <w:t xml:space="preserve">LONDON, UK </w:t>
      </w:r>
    </w:p>
    <w:p w14:paraId="2D085510" w14:textId="77777777" w:rsidR="006E41C6" w:rsidRPr="00B31828" w:rsidRDefault="006E41C6" w:rsidP="006E41C6">
      <w:pPr>
        <w:pStyle w:val="Default"/>
        <w:rPr>
          <w:rFonts w:ascii="Calibri" w:hAnsi="Calibri" w:cs="Calibri"/>
          <w:color w:val="auto"/>
          <w:sz w:val="22"/>
          <w:szCs w:val="22"/>
        </w:rPr>
      </w:pPr>
      <w:r w:rsidRPr="00B31828">
        <w:rPr>
          <w:rFonts w:ascii="Calibri" w:hAnsi="Calibri" w:cs="Calibri"/>
          <w:color w:val="auto"/>
          <w:sz w:val="22"/>
          <w:szCs w:val="22"/>
        </w:rPr>
        <w:t xml:space="preserve">SE1 2RE </w:t>
      </w:r>
    </w:p>
    <w:p w14:paraId="33B41B55" w14:textId="4DC53782" w:rsidR="006E41C6" w:rsidRPr="00B31828" w:rsidRDefault="006E41C6" w:rsidP="006E41C6">
      <w:pPr>
        <w:pStyle w:val="Default"/>
        <w:rPr>
          <w:rFonts w:ascii="Calibri" w:hAnsi="Calibri" w:cs="Calibri"/>
          <w:color w:val="auto"/>
          <w:sz w:val="22"/>
          <w:szCs w:val="22"/>
        </w:rPr>
      </w:pPr>
      <w:r w:rsidRPr="00B31828">
        <w:rPr>
          <w:rFonts w:ascii="Calibri" w:hAnsi="Calibri" w:cs="Calibri"/>
          <w:color w:val="auto"/>
          <w:sz w:val="22"/>
          <w:szCs w:val="22"/>
        </w:rPr>
        <w:t xml:space="preserve">UK Company Registration Number 05201849 </w:t>
      </w:r>
    </w:p>
    <w:p w14:paraId="1F896186" w14:textId="77777777" w:rsidR="006E41C6" w:rsidRPr="00B31828" w:rsidRDefault="006E41C6" w:rsidP="006E41C6">
      <w:pPr>
        <w:pStyle w:val="Header"/>
        <w:rPr>
          <w:rFonts w:ascii="Calibri" w:hAnsi="Calibri" w:cs="Calibri"/>
          <w:sz w:val="22"/>
          <w:szCs w:val="22"/>
        </w:rPr>
      </w:pPr>
      <w:r w:rsidRPr="00B31828">
        <w:rPr>
          <w:rFonts w:ascii="Calibri" w:hAnsi="Calibri" w:cs="Calibri"/>
          <w:sz w:val="22"/>
          <w:szCs w:val="22"/>
        </w:rPr>
        <w:t xml:space="preserve">VAT Number 883 3265 05 </w:t>
      </w:r>
    </w:p>
    <w:p w14:paraId="5992A93B" w14:textId="2DCF48D1" w:rsidR="00E72902" w:rsidRDefault="004909BF" w:rsidP="00F03A0C">
      <w:pPr>
        <w:spacing w:before="120" w:after="120"/>
        <w:rPr>
          <w:rFonts w:ascii="Calibri" w:hAnsi="Calibri" w:cs="Calibri"/>
          <w:sz w:val="22"/>
          <w:szCs w:val="22"/>
        </w:rPr>
        <w:sectPr w:rsidR="00E72902" w:rsidSect="00341703">
          <w:headerReference w:type="first" r:id="rId9"/>
          <w:footerReference w:type="first" r:id="rId10"/>
          <w:type w:val="continuous"/>
          <w:pgSz w:w="11906" w:h="16838" w:code="9"/>
          <w:pgMar w:top="-851" w:right="964" w:bottom="709" w:left="964" w:header="435" w:footer="276" w:gutter="0"/>
          <w:cols w:space="720"/>
          <w:formProt w:val="0"/>
          <w:titlePg/>
          <w:docGrid w:linePitch="272"/>
        </w:sectPr>
      </w:pPr>
      <w:r w:rsidRPr="00B31828">
        <w:rPr>
          <w:rFonts w:ascii="Calibri" w:hAnsi="Calibri" w:cs="Calibri"/>
          <w:sz w:val="22"/>
          <w:szCs w:val="22"/>
        </w:rPr>
        <w:t>Th</w:t>
      </w:r>
      <w:r w:rsidR="006B6C3D" w:rsidRPr="00B31828">
        <w:rPr>
          <w:rFonts w:ascii="Calibri" w:hAnsi="Calibri" w:cs="Calibri"/>
          <w:sz w:val="22"/>
          <w:szCs w:val="22"/>
        </w:rPr>
        <w:t>is</w:t>
      </w:r>
      <w:r w:rsidRPr="00B31828">
        <w:rPr>
          <w:rFonts w:ascii="Calibri" w:hAnsi="Calibri" w:cs="Calibri"/>
          <w:sz w:val="22"/>
          <w:szCs w:val="22"/>
        </w:rPr>
        <w:t xml:space="preserve"> </w:t>
      </w:r>
      <w:r w:rsidR="006B6C3D" w:rsidRPr="00B31828">
        <w:rPr>
          <w:rFonts w:ascii="Calibri" w:hAnsi="Calibri" w:cs="Calibri"/>
          <w:sz w:val="22"/>
          <w:szCs w:val="22"/>
        </w:rPr>
        <w:t xml:space="preserve">enables </w:t>
      </w:r>
      <w:r w:rsidR="00C571A8" w:rsidRPr="00B31828">
        <w:rPr>
          <w:rFonts w:ascii="Calibri" w:hAnsi="Calibri" w:cs="Calibri"/>
          <w:sz w:val="22"/>
          <w:szCs w:val="22"/>
        </w:rPr>
        <w:t>Scottish public sector representatives</w:t>
      </w:r>
      <w:r w:rsidR="006B6C3D" w:rsidRPr="00B31828">
        <w:rPr>
          <w:rFonts w:ascii="Calibri" w:hAnsi="Calibri" w:cs="Calibri"/>
          <w:sz w:val="22"/>
          <w:szCs w:val="22"/>
        </w:rPr>
        <w:t xml:space="preserve"> to book spaces on the </w:t>
      </w:r>
      <w:r w:rsidRPr="00B31828">
        <w:rPr>
          <w:rFonts w:ascii="Calibri" w:hAnsi="Calibri" w:cs="Calibri"/>
          <w:sz w:val="22"/>
          <w:szCs w:val="22"/>
        </w:rPr>
        <w:t xml:space="preserve">Open training available through Lot 2 </w:t>
      </w:r>
      <w:r w:rsidR="006B6C3D" w:rsidRPr="00B31828">
        <w:rPr>
          <w:rFonts w:ascii="Calibri" w:hAnsi="Calibri" w:cs="Calibri"/>
          <w:sz w:val="22"/>
          <w:szCs w:val="22"/>
        </w:rPr>
        <w:t>(</w:t>
      </w:r>
      <w:r w:rsidR="006B6C3D" w:rsidRPr="006B6C3D">
        <w:rPr>
          <w:rFonts w:ascii="Calibri" w:hAnsi="Calibri" w:cs="Calibri"/>
          <w:sz w:val="22"/>
          <w:szCs w:val="22"/>
        </w:rPr>
        <w:t>Sustainable</w:t>
      </w:r>
      <w:r w:rsidR="006B6C3D">
        <w:rPr>
          <w:rFonts w:ascii="Calibri" w:hAnsi="Calibri" w:cs="Calibri"/>
          <w:sz w:val="22"/>
          <w:szCs w:val="22"/>
        </w:rPr>
        <w:t xml:space="preserve"> </w:t>
      </w:r>
      <w:r w:rsidR="006B6C3D" w:rsidRPr="006B6C3D">
        <w:rPr>
          <w:rFonts w:ascii="Calibri" w:hAnsi="Calibri" w:cs="Calibri"/>
          <w:sz w:val="22"/>
          <w:szCs w:val="22"/>
        </w:rPr>
        <w:t>Procurement</w:t>
      </w:r>
      <w:r w:rsidR="006B6C3D">
        <w:rPr>
          <w:rFonts w:ascii="Calibri" w:hAnsi="Calibri" w:cs="Calibri"/>
          <w:sz w:val="22"/>
          <w:szCs w:val="22"/>
        </w:rPr>
        <w:t xml:space="preserve"> </w:t>
      </w:r>
      <w:r w:rsidR="006B6C3D" w:rsidRPr="006B6C3D">
        <w:rPr>
          <w:rFonts w:ascii="Calibri" w:hAnsi="Calibri" w:cs="Calibri"/>
          <w:sz w:val="22"/>
          <w:szCs w:val="22"/>
        </w:rPr>
        <w:t>including Climate</w:t>
      </w:r>
      <w:r w:rsidR="006B6C3D">
        <w:rPr>
          <w:rFonts w:ascii="Calibri" w:hAnsi="Calibri" w:cs="Calibri"/>
          <w:sz w:val="22"/>
          <w:szCs w:val="22"/>
        </w:rPr>
        <w:t xml:space="preserve"> </w:t>
      </w:r>
      <w:r w:rsidR="006B6C3D" w:rsidRPr="006B6C3D">
        <w:rPr>
          <w:rFonts w:ascii="Calibri" w:hAnsi="Calibri" w:cs="Calibri"/>
          <w:sz w:val="22"/>
          <w:szCs w:val="22"/>
        </w:rPr>
        <w:t>Change</w:t>
      </w:r>
      <w:r w:rsidR="006B6C3D">
        <w:rPr>
          <w:rFonts w:ascii="Calibri" w:hAnsi="Calibri" w:cs="Calibri"/>
          <w:sz w:val="22"/>
          <w:szCs w:val="22"/>
        </w:rPr>
        <w:t xml:space="preserve">) </w:t>
      </w:r>
      <w:r w:rsidRPr="00B31828">
        <w:rPr>
          <w:rFonts w:ascii="Calibri" w:hAnsi="Calibri" w:cs="Calibri"/>
          <w:sz w:val="22"/>
          <w:szCs w:val="22"/>
        </w:rPr>
        <w:t xml:space="preserve">of the </w:t>
      </w:r>
      <w:r w:rsidRPr="004909BF">
        <w:rPr>
          <w:rFonts w:ascii="Calibri" w:hAnsi="Calibri" w:cs="Calibri"/>
          <w:sz w:val="22"/>
          <w:szCs w:val="22"/>
        </w:rPr>
        <w:t>Scottish Procurement and Property Directorate</w:t>
      </w:r>
      <w:r>
        <w:rPr>
          <w:rFonts w:ascii="Calibri" w:hAnsi="Calibri" w:cs="Calibri"/>
          <w:sz w:val="22"/>
          <w:szCs w:val="22"/>
        </w:rPr>
        <w:t xml:space="preserve"> </w:t>
      </w:r>
      <w:r w:rsidRPr="004909BF">
        <w:rPr>
          <w:rFonts w:ascii="Calibri" w:hAnsi="Calibri" w:cs="Calibri"/>
          <w:sz w:val="22"/>
          <w:szCs w:val="22"/>
        </w:rPr>
        <w:t>Procurement and Commercial</w:t>
      </w:r>
      <w:r>
        <w:rPr>
          <w:rFonts w:ascii="Calibri" w:hAnsi="Calibri" w:cs="Calibri"/>
          <w:sz w:val="22"/>
          <w:szCs w:val="22"/>
        </w:rPr>
        <w:t xml:space="preserve"> </w:t>
      </w:r>
      <w:r w:rsidRPr="004909BF">
        <w:rPr>
          <w:rFonts w:ascii="Calibri" w:hAnsi="Calibri" w:cs="Calibri"/>
          <w:sz w:val="22"/>
          <w:szCs w:val="22"/>
        </w:rPr>
        <w:t>Training Framework</w:t>
      </w:r>
      <w:r w:rsidR="00341703">
        <w:rPr>
          <w:rFonts w:ascii="Calibri" w:hAnsi="Calibri" w:cs="Calibri"/>
          <w:sz w:val="22"/>
          <w:szCs w:val="22"/>
        </w:rPr>
        <w:t>.</w:t>
      </w:r>
    </w:p>
    <w:tbl>
      <w:tblPr>
        <w:tblW w:w="5000" w:type="pct"/>
        <w:tblBorders>
          <w:top w:val="single" w:sz="8" w:space="0" w:color="4F81BD"/>
          <w:left w:val="single" w:sz="8" w:space="0" w:color="4F81BD"/>
          <w:bottom w:val="single" w:sz="8" w:space="0" w:color="4F81BD"/>
          <w:right w:val="single" w:sz="8" w:space="0" w:color="4F81BD"/>
        </w:tblBorders>
        <w:tblLayout w:type="fixed"/>
        <w:tblLook w:val="01A0" w:firstRow="1" w:lastRow="0" w:firstColumn="1" w:lastColumn="1" w:noHBand="0" w:noVBand="0"/>
      </w:tblPr>
      <w:tblGrid>
        <w:gridCol w:w="4399"/>
        <w:gridCol w:w="1522"/>
        <w:gridCol w:w="2354"/>
        <w:gridCol w:w="1683"/>
      </w:tblGrid>
      <w:tr w:rsidR="00DA7D89" w:rsidRPr="006F3356" w14:paraId="7FA91B40" w14:textId="77777777" w:rsidTr="00C571A8">
        <w:tc>
          <w:tcPr>
            <w:tcW w:w="2209" w:type="pct"/>
            <w:tcBorders>
              <w:right w:val="single" w:sz="4" w:space="0" w:color="FFFFFF"/>
            </w:tcBorders>
            <w:shd w:val="clear" w:color="auto" w:fill="0070C0"/>
          </w:tcPr>
          <w:p w14:paraId="723DBEC4" w14:textId="77777777" w:rsidR="00272974" w:rsidRPr="00B31828" w:rsidRDefault="00272974" w:rsidP="006B6C3D">
            <w:pPr>
              <w:jc w:val="both"/>
              <w:rPr>
                <w:rFonts w:ascii="Calibri" w:hAnsi="Calibri" w:cs="Calibri"/>
                <w:b/>
                <w:bCs/>
                <w:color w:val="FFFFFF"/>
                <w:sz w:val="18"/>
                <w:szCs w:val="18"/>
              </w:rPr>
            </w:pPr>
            <w:r w:rsidRPr="00B31828">
              <w:rPr>
                <w:rFonts w:ascii="Calibri" w:hAnsi="Calibri" w:cs="Calibri"/>
                <w:b/>
                <w:bCs/>
                <w:color w:val="FFFFFF"/>
                <w:sz w:val="24"/>
                <w:szCs w:val="24"/>
              </w:rPr>
              <w:t xml:space="preserve">Courses: </w:t>
            </w:r>
            <w:r w:rsidRPr="00B31828">
              <w:rPr>
                <w:rFonts w:ascii="Calibri" w:hAnsi="Calibri" w:cs="Calibri"/>
                <w:color w:val="FFFFFF"/>
                <w:sz w:val="24"/>
                <w:szCs w:val="24"/>
              </w:rPr>
              <w:t xml:space="preserve">All training will take place </w:t>
            </w:r>
            <w:r w:rsidR="00EB44D9" w:rsidRPr="00B31828">
              <w:rPr>
                <w:rFonts w:ascii="Calibri" w:hAnsi="Calibri" w:cs="Calibri"/>
                <w:color w:val="FFFFFF"/>
                <w:sz w:val="24"/>
                <w:szCs w:val="24"/>
              </w:rPr>
              <w:t>online using Teams</w:t>
            </w:r>
            <w:r w:rsidRPr="00B31828">
              <w:rPr>
                <w:rFonts w:ascii="Calibri" w:hAnsi="Calibri" w:cs="Calibri"/>
                <w:color w:val="FFFFFF"/>
                <w:sz w:val="24"/>
                <w:szCs w:val="24"/>
              </w:rPr>
              <w:t>.</w:t>
            </w:r>
            <w:r w:rsidRPr="00B31828">
              <w:rPr>
                <w:rFonts w:ascii="Calibri" w:hAnsi="Calibri" w:cs="Calibri"/>
                <w:b/>
                <w:bCs/>
                <w:color w:val="FFFFFF"/>
                <w:sz w:val="24"/>
                <w:szCs w:val="24"/>
              </w:rPr>
              <w:t xml:space="preserve">                      </w:t>
            </w:r>
          </w:p>
        </w:tc>
        <w:tc>
          <w:tcPr>
            <w:tcW w:w="764" w:type="pct"/>
            <w:shd w:val="clear" w:color="auto" w:fill="0070C0"/>
          </w:tcPr>
          <w:p w14:paraId="45CC512D" w14:textId="77777777" w:rsidR="00272974" w:rsidRPr="00EB44D9" w:rsidRDefault="00272974" w:rsidP="006B6C3D">
            <w:pPr>
              <w:jc w:val="center"/>
              <w:rPr>
                <w:rFonts w:ascii="Calibri" w:hAnsi="Calibri" w:cs="Arial"/>
                <w:b/>
                <w:bCs/>
                <w:color w:val="FFFFFF"/>
                <w:sz w:val="24"/>
                <w:szCs w:val="24"/>
              </w:rPr>
            </w:pPr>
            <w:r w:rsidRPr="00EB44D9">
              <w:rPr>
                <w:rFonts w:ascii="Calibri" w:hAnsi="Calibri" w:cs="Arial"/>
                <w:b/>
                <w:bCs/>
                <w:color w:val="FFFFFF"/>
                <w:sz w:val="24"/>
                <w:szCs w:val="24"/>
              </w:rPr>
              <w:t>Cost</w:t>
            </w:r>
            <w:r w:rsidR="00A03185">
              <w:rPr>
                <w:rFonts w:ascii="Calibri" w:hAnsi="Calibri" w:cs="Arial"/>
                <w:b/>
                <w:bCs/>
                <w:color w:val="FFFFFF"/>
                <w:sz w:val="24"/>
                <w:szCs w:val="24"/>
              </w:rPr>
              <w:t xml:space="preserve"> per delegate</w:t>
            </w:r>
          </w:p>
        </w:tc>
        <w:tc>
          <w:tcPr>
            <w:tcW w:w="1182" w:type="pct"/>
            <w:tcBorders>
              <w:left w:val="single" w:sz="4" w:space="0" w:color="FFFFFF"/>
              <w:right w:val="single" w:sz="4" w:space="0" w:color="FFFFFF"/>
            </w:tcBorders>
            <w:shd w:val="clear" w:color="auto" w:fill="0070C0"/>
          </w:tcPr>
          <w:p w14:paraId="4A52FB72" w14:textId="77777777" w:rsidR="00272974" w:rsidRDefault="00272974" w:rsidP="006B6C3D">
            <w:pPr>
              <w:jc w:val="center"/>
              <w:rPr>
                <w:rFonts w:ascii="Calibri" w:hAnsi="Calibri" w:cs="Arial"/>
                <w:b/>
                <w:bCs/>
                <w:color w:val="FFFFFF"/>
                <w:sz w:val="24"/>
                <w:szCs w:val="24"/>
              </w:rPr>
            </w:pPr>
            <w:r w:rsidRPr="00EB44D9">
              <w:rPr>
                <w:rFonts w:ascii="Calibri" w:hAnsi="Calibri" w:cs="Arial"/>
                <w:b/>
                <w:bCs/>
                <w:color w:val="FFFFFF"/>
                <w:sz w:val="24"/>
                <w:szCs w:val="24"/>
              </w:rPr>
              <w:t>Date</w:t>
            </w:r>
          </w:p>
          <w:p w14:paraId="6C8524EB" w14:textId="77777777" w:rsidR="000B1C0B" w:rsidRPr="000B1C0B" w:rsidRDefault="000B1C0B" w:rsidP="006B6C3D">
            <w:pPr>
              <w:jc w:val="center"/>
              <w:rPr>
                <w:rFonts w:ascii="Calibri" w:hAnsi="Calibri" w:cs="Arial"/>
                <w:color w:val="FFFFFF"/>
                <w:sz w:val="24"/>
                <w:szCs w:val="24"/>
              </w:rPr>
            </w:pPr>
            <w:r w:rsidRPr="000B1C0B">
              <w:rPr>
                <w:rFonts w:ascii="Calibri" w:hAnsi="Calibri" w:cs="Arial"/>
                <w:color w:val="FFFFFF"/>
                <w:sz w:val="24"/>
                <w:szCs w:val="24"/>
              </w:rPr>
              <w:t>(All run from 9.30am to 3.30pm)</w:t>
            </w:r>
          </w:p>
        </w:tc>
        <w:tc>
          <w:tcPr>
            <w:tcW w:w="845" w:type="pct"/>
            <w:tcBorders>
              <w:left w:val="single" w:sz="4" w:space="0" w:color="FFFFFF"/>
            </w:tcBorders>
            <w:shd w:val="clear" w:color="auto" w:fill="0070C0"/>
          </w:tcPr>
          <w:p w14:paraId="4AE649C6" w14:textId="77777777" w:rsidR="00272974" w:rsidRPr="00773EE3" w:rsidRDefault="00773EE3" w:rsidP="006B6C3D">
            <w:pPr>
              <w:jc w:val="center"/>
              <w:rPr>
                <w:rFonts w:ascii="Calibri" w:hAnsi="Calibri" w:cs="Arial"/>
                <w:b/>
                <w:bCs/>
                <w:color w:val="FFFFFF"/>
                <w:sz w:val="24"/>
                <w:szCs w:val="24"/>
              </w:rPr>
            </w:pPr>
            <w:r w:rsidRPr="00773EE3">
              <w:rPr>
                <w:rFonts w:ascii="Calibri" w:hAnsi="Calibri" w:cs="Arial"/>
                <w:b/>
                <w:bCs/>
                <w:color w:val="FFFFFF"/>
                <w:sz w:val="24"/>
                <w:szCs w:val="24"/>
              </w:rPr>
              <w:t>I</w:t>
            </w:r>
            <w:r w:rsidR="00A03185" w:rsidRPr="00773EE3">
              <w:rPr>
                <w:rFonts w:ascii="Calibri" w:hAnsi="Calibri" w:cs="Arial"/>
                <w:b/>
                <w:bCs/>
                <w:color w:val="FFFFFF"/>
                <w:sz w:val="24"/>
                <w:szCs w:val="24"/>
              </w:rPr>
              <w:t>nsert number of spaces required</w:t>
            </w:r>
          </w:p>
        </w:tc>
      </w:tr>
      <w:tr w:rsidR="00DA7D89" w:rsidRPr="004909BF" w14:paraId="7EE5FB75" w14:textId="77777777" w:rsidTr="006F61D7">
        <w:trPr>
          <w:trHeight w:val="843"/>
        </w:trPr>
        <w:tc>
          <w:tcPr>
            <w:tcW w:w="2209" w:type="pct"/>
            <w:vMerge w:val="restart"/>
            <w:tcBorders>
              <w:right w:val="single" w:sz="4" w:space="0" w:color="4F81BD"/>
            </w:tcBorders>
            <w:vAlign w:val="center"/>
          </w:tcPr>
          <w:p w14:paraId="15875CCA" w14:textId="77777777" w:rsidR="00DA7D89" w:rsidRPr="00162571" w:rsidRDefault="00DA7D89" w:rsidP="006B6C3D">
            <w:pPr>
              <w:rPr>
                <w:rFonts w:ascii="Calibri" w:hAnsi="Calibri" w:cs="Calibri"/>
                <w:b/>
                <w:bCs/>
                <w:sz w:val="22"/>
                <w:szCs w:val="22"/>
              </w:rPr>
            </w:pPr>
            <w:permStart w:id="671839267" w:edGrp="everyone" w:colFirst="3" w:colLast="3"/>
            <w:r w:rsidRPr="00162571">
              <w:rPr>
                <w:rFonts w:ascii="Calibri" w:hAnsi="Calibri" w:cs="Calibri"/>
                <w:b/>
                <w:bCs/>
                <w:sz w:val="22"/>
                <w:szCs w:val="22"/>
              </w:rPr>
              <w:t xml:space="preserve">Delivering Sustainable Procurement in Contracts and Frameworks: </w:t>
            </w:r>
          </w:p>
          <w:p w14:paraId="04FF72A6" w14:textId="77777777" w:rsidR="00DA7D89" w:rsidRPr="00162571" w:rsidRDefault="006F61D7" w:rsidP="006F61D7">
            <w:pPr>
              <w:spacing w:after="120"/>
              <w:rPr>
                <w:rFonts w:ascii="Calibri" w:hAnsi="Calibri" w:cs="Calibri"/>
                <w:bCs/>
                <w:sz w:val="22"/>
                <w:szCs w:val="22"/>
              </w:rPr>
            </w:pPr>
            <w:r w:rsidRPr="00162571">
              <w:rPr>
                <w:rFonts w:ascii="Calibri" w:hAnsi="Calibri" w:cs="Calibri"/>
                <w:bCs/>
                <w:sz w:val="22"/>
                <w:szCs w:val="22"/>
              </w:rPr>
              <w:t>This applied learning uses live (or where appropriate historic) procurement projects to enable public bodies to better understand how to apply relevant environmental and socio-economic risks and opportunities to these and related future procurements.</w:t>
            </w:r>
          </w:p>
          <w:p w14:paraId="56DE05CC" w14:textId="77777777" w:rsidR="006F61D7" w:rsidRPr="004909BF" w:rsidRDefault="006F61D7" w:rsidP="006F61D7">
            <w:pPr>
              <w:spacing w:after="120"/>
              <w:rPr>
                <w:rFonts w:ascii="Calibri" w:hAnsi="Calibri" w:cs="Arial"/>
                <w:b/>
                <w:bCs/>
                <w:color w:val="F79646"/>
                <w:sz w:val="22"/>
                <w:szCs w:val="22"/>
              </w:rPr>
            </w:pPr>
            <w:r w:rsidRPr="00162571">
              <w:rPr>
                <w:rFonts w:ascii="Calibri" w:hAnsi="Calibri" w:cs="Calibri"/>
                <w:sz w:val="22"/>
                <w:szCs w:val="22"/>
              </w:rPr>
              <w:t>The training is applicable to procurement practitioners with responsibility for applying sustainable procurement requirements to procurements as well as internal customers, end users and other relevant internal stakeholders. It is also suitable for those who influence budget and procurement decision making and management of eventual contracts and suppliers and reporting of procurement outcomes.</w:t>
            </w:r>
          </w:p>
        </w:tc>
        <w:tc>
          <w:tcPr>
            <w:tcW w:w="764" w:type="pct"/>
            <w:vAlign w:val="center"/>
          </w:tcPr>
          <w:p w14:paraId="1E91457E" w14:textId="77777777" w:rsidR="00DA7D89" w:rsidRPr="004909BF" w:rsidRDefault="00DA7D89" w:rsidP="006B6C3D">
            <w:pPr>
              <w:jc w:val="center"/>
              <w:rPr>
                <w:rFonts w:ascii="Calibri" w:hAnsi="Calibri" w:cs="Arial"/>
                <w:b/>
                <w:iCs/>
                <w:sz w:val="22"/>
                <w:szCs w:val="22"/>
              </w:rPr>
            </w:pPr>
            <w:r w:rsidRPr="004909BF">
              <w:rPr>
                <w:rFonts w:ascii="Calibri" w:hAnsi="Calibri" w:cs="Arial"/>
                <w:b/>
                <w:iCs/>
                <w:sz w:val="22"/>
                <w:szCs w:val="22"/>
              </w:rPr>
              <w:t>£175 +VAT</w:t>
            </w:r>
          </w:p>
        </w:tc>
        <w:tc>
          <w:tcPr>
            <w:tcW w:w="1182" w:type="pct"/>
            <w:tcBorders>
              <w:left w:val="single" w:sz="4" w:space="0" w:color="4F81BD"/>
              <w:right w:val="single" w:sz="4" w:space="0" w:color="4F81BD"/>
            </w:tcBorders>
            <w:vAlign w:val="center"/>
          </w:tcPr>
          <w:p w14:paraId="4623B935" w14:textId="74537039" w:rsidR="00DA7D89" w:rsidRPr="004909BF" w:rsidRDefault="00DA7D89" w:rsidP="006B6C3D">
            <w:pPr>
              <w:jc w:val="center"/>
              <w:rPr>
                <w:rFonts w:ascii="Calibri" w:hAnsi="Calibri" w:cs="Arial"/>
                <w:b/>
                <w:sz w:val="22"/>
                <w:szCs w:val="22"/>
              </w:rPr>
            </w:pPr>
            <w:r w:rsidRPr="004909BF">
              <w:rPr>
                <w:rFonts w:ascii="Calibri" w:hAnsi="Calibri" w:cs="Arial"/>
                <w:b/>
                <w:sz w:val="22"/>
                <w:szCs w:val="22"/>
              </w:rPr>
              <w:t>23 June 2022</w:t>
            </w:r>
          </w:p>
        </w:tc>
        <w:tc>
          <w:tcPr>
            <w:tcW w:w="845" w:type="pct"/>
            <w:tcBorders>
              <w:left w:val="single" w:sz="4" w:space="0" w:color="4F81BD"/>
            </w:tcBorders>
            <w:vAlign w:val="center"/>
          </w:tcPr>
          <w:p w14:paraId="6384F633" w14:textId="77777777" w:rsidR="00DA7D89" w:rsidRPr="004909BF" w:rsidRDefault="00113156" w:rsidP="006B6C3D">
            <w:pPr>
              <w:jc w:val="center"/>
              <w:rPr>
                <w:rFonts w:ascii="Calibri" w:hAnsi="Calibri" w:cs="Arial"/>
                <w:b/>
                <w:bCs/>
                <w:sz w:val="22"/>
                <w:szCs w:val="22"/>
              </w:rPr>
            </w:pPr>
            <w:r w:rsidRPr="004909BF">
              <w:rPr>
                <w:rFonts w:ascii="Calibri" w:hAnsi="Calibri" w:cs="Calibri"/>
                <w:bCs/>
                <w:sz w:val="22"/>
                <w:szCs w:val="22"/>
              </w:rPr>
              <w:fldChar w:fldCharType="begin">
                <w:ffData>
                  <w:name w:val=""/>
                  <w:enabled/>
                  <w:calcOnExit w:val="0"/>
                  <w:textInput/>
                </w:ffData>
              </w:fldChar>
            </w:r>
            <w:r w:rsidRPr="004909BF">
              <w:rPr>
                <w:rFonts w:ascii="Calibri" w:hAnsi="Calibri" w:cs="Calibri"/>
                <w:bCs/>
                <w:sz w:val="22"/>
                <w:szCs w:val="22"/>
              </w:rPr>
              <w:instrText xml:space="preserve"> FORMTEXT </w:instrText>
            </w:r>
            <w:r w:rsidRPr="004909BF">
              <w:rPr>
                <w:rFonts w:ascii="Calibri" w:hAnsi="Calibri" w:cs="Calibri"/>
                <w:bCs/>
                <w:sz w:val="22"/>
                <w:szCs w:val="22"/>
              </w:rPr>
            </w:r>
            <w:r w:rsidRPr="004909BF">
              <w:rPr>
                <w:rFonts w:ascii="Calibri" w:hAnsi="Calibri" w:cs="Calibri"/>
                <w:bCs/>
                <w:sz w:val="22"/>
                <w:szCs w:val="22"/>
              </w:rPr>
              <w:fldChar w:fldCharType="separate"/>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sz w:val="22"/>
                <w:szCs w:val="22"/>
              </w:rPr>
              <w:fldChar w:fldCharType="end"/>
            </w:r>
          </w:p>
        </w:tc>
      </w:tr>
      <w:tr w:rsidR="00DA7D89" w:rsidRPr="004909BF" w14:paraId="2CF4C668" w14:textId="77777777" w:rsidTr="006F61D7">
        <w:trPr>
          <w:trHeight w:val="834"/>
        </w:trPr>
        <w:tc>
          <w:tcPr>
            <w:tcW w:w="2209" w:type="pct"/>
            <w:vMerge/>
            <w:tcBorders>
              <w:right w:val="single" w:sz="4" w:space="0" w:color="4F81BD"/>
            </w:tcBorders>
            <w:vAlign w:val="center"/>
          </w:tcPr>
          <w:p w14:paraId="57ECBE26" w14:textId="77777777" w:rsidR="00DA7D89" w:rsidRPr="004909BF" w:rsidRDefault="00DA7D89" w:rsidP="006B6C3D">
            <w:pPr>
              <w:rPr>
                <w:rFonts w:ascii="Calibri" w:hAnsi="Calibri" w:cs="Arial"/>
                <w:b/>
                <w:bCs/>
                <w:color w:val="F79646"/>
                <w:sz w:val="22"/>
                <w:szCs w:val="22"/>
              </w:rPr>
            </w:pPr>
            <w:permStart w:id="1876165484" w:edGrp="everyone" w:colFirst="3" w:colLast="3"/>
            <w:permEnd w:id="671839267"/>
          </w:p>
        </w:tc>
        <w:tc>
          <w:tcPr>
            <w:tcW w:w="764" w:type="pct"/>
            <w:tcBorders>
              <w:top w:val="single" w:sz="8" w:space="0" w:color="4F81BD"/>
              <w:left w:val="single" w:sz="4" w:space="0" w:color="4F81BD"/>
              <w:bottom w:val="single" w:sz="8" w:space="0" w:color="4F81BD"/>
              <w:right w:val="single" w:sz="4" w:space="0" w:color="4F81BD"/>
            </w:tcBorders>
            <w:vAlign w:val="center"/>
          </w:tcPr>
          <w:p w14:paraId="3047A161" w14:textId="77777777" w:rsidR="00DA7D89" w:rsidRPr="004909BF" w:rsidRDefault="00DA7D89" w:rsidP="006B6C3D">
            <w:pPr>
              <w:jc w:val="center"/>
              <w:rPr>
                <w:rFonts w:ascii="Calibri" w:hAnsi="Calibri" w:cs="Arial"/>
                <w:b/>
                <w:iCs/>
                <w:sz w:val="22"/>
                <w:szCs w:val="22"/>
              </w:rPr>
            </w:pPr>
            <w:r w:rsidRPr="004909BF">
              <w:rPr>
                <w:rFonts w:ascii="Calibri" w:hAnsi="Calibri" w:cs="Arial"/>
                <w:b/>
                <w:iCs/>
                <w:sz w:val="22"/>
                <w:szCs w:val="22"/>
              </w:rPr>
              <w:t>£175 +VAT</w:t>
            </w:r>
          </w:p>
        </w:tc>
        <w:tc>
          <w:tcPr>
            <w:tcW w:w="1182" w:type="pct"/>
            <w:tcBorders>
              <w:top w:val="single" w:sz="8" w:space="0" w:color="4F81BD"/>
              <w:left w:val="single" w:sz="4" w:space="0" w:color="4F81BD"/>
              <w:bottom w:val="single" w:sz="8" w:space="0" w:color="4F81BD"/>
              <w:right w:val="single" w:sz="4" w:space="0" w:color="4F81BD"/>
            </w:tcBorders>
            <w:vAlign w:val="center"/>
          </w:tcPr>
          <w:p w14:paraId="4706DD74" w14:textId="77777777" w:rsidR="00DA7D89" w:rsidRPr="004909BF" w:rsidRDefault="00DA7D89" w:rsidP="006B6C3D">
            <w:pPr>
              <w:jc w:val="center"/>
              <w:rPr>
                <w:rFonts w:ascii="Calibri" w:hAnsi="Calibri" w:cs="Arial"/>
                <w:b/>
                <w:sz w:val="22"/>
                <w:szCs w:val="22"/>
              </w:rPr>
            </w:pPr>
            <w:r w:rsidRPr="004909BF">
              <w:rPr>
                <w:rFonts w:ascii="Calibri" w:hAnsi="Calibri" w:cs="Arial"/>
                <w:b/>
                <w:sz w:val="22"/>
                <w:szCs w:val="22"/>
              </w:rPr>
              <w:t>15 September 2022</w:t>
            </w:r>
          </w:p>
        </w:tc>
        <w:tc>
          <w:tcPr>
            <w:tcW w:w="845" w:type="pct"/>
            <w:tcBorders>
              <w:top w:val="single" w:sz="8" w:space="0" w:color="4F81BD"/>
              <w:left w:val="single" w:sz="4" w:space="0" w:color="4F81BD"/>
              <w:bottom w:val="single" w:sz="8" w:space="0" w:color="4F81BD"/>
              <w:right w:val="single" w:sz="8" w:space="0" w:color="4F81BD"/>
            </w:tcBorders>
            <w:vAlign w:val="center"/>
          </w:tcPr>
          <w:p w14:paraId="6D6A9576" w14:textId="77777777" w:rsidR="00DA7D89" w:rsidRPr="004909BF" w:rsidRDefault="00113156" w:rsidP="006B6C3D">
            <w:pPr>
              <w:jc w:val="center"/>
              <w:rPr>
                <w:rFonts w:ascii="Calibri" w:hAnsi="Calibri" w:cs="Arial"/>
                <w:b/>
                <w:bCs/>
                <w:sz w:val="22"/>
                <w:szCs w:val="22"/>
              </w:rPr>
            </w:pPr>
            <w:r w:rsidRPr="004909BF">
              <w:rPr>
                <w:rFonts w:ascii="Calibri" w:hAnsi="Calibri" w:cs="Calibri"/>
                <w:bCs/>
                <w:sz w:val="22"/>
                <w:szCs w:val="22"/>
              </w:rPr>
              <w:fldChar w:fldCharType="begin">
                <w:ffData>
                  <w:name w:val="Text87"/>
                  <w:enabled/>
                  <w:calcOnExit w:val="0"/>
                  <w:textInput/>
                </w:ffData>
              </w:fldChar>
            </w:r>
            <w:r w:rsidRPr="004909BF">
              <w:rPr>
                <w:rFonts w:ascii="Calibri" w:hAnsi="Calibri" w:cs="Calibri"/>
                <w:bCs/>
                <w:sz w:val="22"/>
                <w:szCs w:val="22"/>
              </w:rPr>
              <w:instrText xml:space="preserve"> FORMTEXT </w:instrText>
            </w:r>
            <w:r w:rsidRPr="004909BF">
              <w:rPr>
                <w:rFonts w:ascii="Calibri" w:hAnsi="Calibri" w:cs="Calibri"/>
                <w:bCs/>
                <w:sz w:val="22"/>
                <w:szCs w:val="22"/>
              </w:rPr>
            </w:r>
            <w:r w:rsidRPr="004909BF">
              <w:rPr>
                <w:rFonts w:ascii="Calibri" w:hAnsi="Calibri" w:cs="Calibri"/>
                <w:bCs/>
                <w:sz w:val="22"/>
                <w:szCs w:val="22"/>
              </w:rPr>
              <w:fldChar w:fldCharType="separate"/>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sz w:val="22"/>
                <w:szCs w:val="22"/>
              </w:rPr>
              <w:fldChar w:fldCharType="end"/>
            </w:r>
          </w:p>
        </w:tc>
      </w:tr>
      <w:tr w:rsidR="00DA7D89" w:rsidRPr="004909BF" w14:paraId="54C3C57A" w14:textId="77777777" w:rsidTr="006F61D7">
        <w:trPr>
          <w:trHeight w:val="833"/>
        </w:trPr>
        <w:tc>
          <w:tcPr>
            <w:tcW w:w="2209" w:type="pct"/>
            <w:vMerge/>
            <w:tcBorders>
              <w:right w:val="single" w:sz="4" w:space="0" w:color="4F81BD"/>
            </w:tcBorders>
            <w:vAlign w:val="center"/>
          </w:tcPr>
          <w:p w14:paraId="456C450B" w14:textId="77777777" w:rsidR="00DA7D89" w:rsidRPr="004909BF" w:rsidRDefault="00DA7D89" w:rsidP="006B6C3D">
            <w:pPr>
              <w:rPr>
                <w:rFonts w:ascii="Calibri" w:hAnsi="Calibri" w:cs="Arial"/>
                <w:b/>
                <w:bCs/>
                <w:color w:val="F79646"/>
                <w:sz w:val="22"/>
                <w:szCs w:val="22"/>
              </w:rPr>
            </w:pPr>
            <w:permStart w:id="1941460670" w:edGrp="everyone" w:colFirst="3" w:colLast="3"/>
            <w:permEnd w:id="1876165484"/>
          </w:p>
        </w:tc>
        <w:tc>
          <w:tcPr>
            <w:tcW w:w="764" w:type="pct"/>
            <w:vAlign w:val="center"/>
          </w:tcPr>
          <w:p w14:paraId="65A198DA" w14:textId="77777777" w:rsidR="00DA7D89" w:rsidRPr="004909BF" w:rsidRDefault="00DA7D89" w:rsidP="006B6C3D">
            <w:pPr>
              <w:jc w:val="center"/>
              <w:rPr>
                <w:rFonts w:ascii="Calibri" w:hAnsi="Calibri" w:cs="Arial"/>
                <w:b/>
                <w:iCs/>
                <w:sz w:val="22"/>
                <w:szCs w:val="22"/>
              </w:rPr>
            </w:pPr>
            <w:r w:rsidRPr="004909BF">
              <w:rPr>
                <w:rFonts w:ascii="Calibri" w:hAnsi="Calibri" w:cs="Arial"/>
                <w:b/>
                <w:iCs/>
                <w:sz w:val="22"/>
                <w:szCs w:val="22"/>
              </w:rPr>
              <w:t>£175 +VAT</w:t>
            </w:r>
          </w:p>
        </w:tc>
        <w:tc>
          <w:tcPr>
            <w:tcW w:w="1182" w:type="pct"/>
            <w:tcBorders>
              <w:left w:val="single" w:sz="4" w:space="0" w:color="4F81BD"/>
              <w:bottom w:val="single" w:sz="4" w:space="0" w:color="4F81BD"/>
              <w:right w:val="single" w:sz="4" w:space="0" w:color="4F81BD"/>
            </w:tcBorders>
            <w:vAlign w:val="center"/>
          </w:tcPr>
          <w:p w14:paraId="0371C595" w14:textId="77777777" w:rsidR="00DA7D89" w:rsidRPr="004909BF" w:rsidRDefault="00DA7D89" w:rsidP="006B6C3D">
            <w:pPr>
              <w:jc w:val="center"/>
              <w:rPr>
                <w:rFonts w:ascii="Calibri" w:hAnsi="Calibri" w:cs="Arial"/>
                <w:b/>
                <w:sz w:val="22"/>
                <w:szCs w:val="22"/>
              </w:rPr>
            </w:pPr>
            <w:r w:rsidRPr="004909BF">
              <w:rPr>
                <w:rFonts w:ascii="Calibri" w:hAnsi="Calibri" w:cs="Arial"/>
                <w:b/>
                <w:sz w:val="22"/>
                <w:szCs w:val="22"/>
              </w:rPr>
              <w:t xml:space="preserve">13 October 2022 </w:t>
            </w:r>
          </w:p>
        </w:tc>
        <w:tc>
          <w:tcPr>
            <w:tcW w:w="845" w:type="pct"/>
            <w:tcBorders>
              <w:left w:val="single" w:sz="4" w:space="0" w:color="4F81BD"/>
              <w:bottom w:val="single" w:sz="4" w:space="0" w:color="4F81BD"/>
            </w:tcBorders>
            <w:vAlign w:val="center"/>
          </w:tcPr>
          <w:p w14:paraId="3EB58533" w14:textId="77777777" w:rsidR="00DA7D89" w:rsidRPr="004909BF" w:rsidRDefault="00113156" w:rsidP="006B6C3D">
            <w:pPr>
              <w:jc w:val="center"/>
              <w:rPr>
                <w:rFonts w:ascii="Calibri" w:hAnsi="Calibri" w:cs="Arial"/>
                <w:b/>
                <w:bCs/>
                <w:sz w:val="22"/>
                <w:szCs w:val="22"/>
              </w:rPr>
            </w:pPr>
            <w:r w:rsidRPr="004909BF">
              <w:rPr>
                <w:rFonts w:ascii="Calibri" w:hAnsi="Calibri" w:cs="Calibri"/>
                <w:bCs/>
                <w:sz w:val="22"/>
                <w:szCs w:val="22"/>
              </w:rPr>
              <w:fldChar w:fldCharType="begin">
                <w:ffData>
                  <w:name w:val="Text87"/>
                  <w:enabled/>
                  <w:calcOnExit w:val="0"/>
                  <w:textInput/>
                </w:ffData>
              </w:fldChar>
            </w:r>
            <w:r w:rsidRPr="004909BF">
              <w:rPr>
                <w:rFonts w:ascii="Calibri" w:hAnsi="Calibri" w:cs="Calibri"/>
                <w:bCs/>
                <w:sz w:val="22"/>
                <w:szCs w:val="22"/>
              </w:rPr>
              <w:instrText xml:space="preserve"> FORMTEXT </w:instrText>
            </w:r>
            <w:r w:rsidRPr="004909BF">
              <w:rPr>
                <w:rFonts w:ascii="Calibri" w:hAnsi="Calibri" w:cs="Calibri"/>
                <w:bCs/>
                <w:sz w:val="22"/>
                <w:szCs w:val="22"/>
              </w:rPr>
            </w:r>
            <w:r w:rsidRPr="004909BF">
              <w:rPr>
                <w:rFonts w:ascii="Calibri" w:hAnsi="Calibri" w:cs="Calibri"/>
                <w:bCs/>
                <w:sz w:val="22"/>
                <w:szCs w:val="22"/>
              </w:rPr>
              <w:fldChar w:fldCharType="separate"/>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sz w:val="22"/>
                <w:szCs w:val="22"/>
              </w:rPr>
              <w:fldChar w:fldCharType="end"/>
            </w:r>
          </w:p>
        </w:tc>
      </w:tr>
      <w:tr w:rsidR="00DA7D89" w:rsidRPr="004909BF" w14:paraId="0C5BE146" w14:textId="77777777" w:rsidTr="006F61D7">
        <w:trPr>
          <w:trHeight w:val="841"/>
        </w:trPr>
        <w:tc>
          <w:tcPr>
            <w:tcW w:w="2209" w:type="pct"/>
            <w:vMerge/>
            <w:tcBorders>
              <w:right w:val="single" w:sz="4" w:space="0" w:color="4F81BD"/>
            </w:tcBorders>
            <w:vAlign w:val="center"/>
          </w:tcPr>
          <w:p w14:paraId="757BABE3" w14:textId="77777777" w:rsidR="00DA7D89" w:rsidRPr="004909BF" w:rsidRDefault="00DA7D89" w:rsidP="006B6C3D">
            <w:pPr>
              <w:rPr>
                <w:rFonts w:ascii="Calibri" w:hAnsi="Calibri" w:cs="Arial"/>
                <w:b/>
                <w:bCs/>
                <w:i/>
                <w:color w:val="FF9900"/>
                <w:sz w:val="22"/>
                <w:szCs w:val="22"/>
              </w:rPr>
            </w:pPr>
            <w:permStart w:id="781064621" w:edGrp="everyone" w:colFirst="3" w:colLast="3"/>
            <w:permEnd w:id="1941460670"/>
          </w:p>
        </w:tc>
        <w:tc>
          <w:tcPr>
            <w:tcW w:w="764" w:type="pct"/>
            <w:tcBorders>
              <w:top w:val="single" w:sz="4" w:space="0" w:color="4F81BD"/>
              <w:left w:val="single" w:sz="4" w:space="0" w:color="4F81BD"/>
              <w:bottom w:val="single" w:sz="4" w:space="0" w:color="4F81BD"/>
              <w:right w:val="single" w:sz="4" w:space="0" w:color="4F81BD"/>
            </w:tcBorders>
            <w:vAlign w:val="center"/>
          </w:tcPr>
          <w:p w14:paraId="247E2A1D" w14:textId="77777777" w:rsidR="00DA7D89" w:rsidRPr="004909BF" w:rsidRDefault="00DA7D89" w:rsidP="006B6C3D">
            <w:pPr>
              <w:jc w:val="center"/>
              <w:rPr>
                <w:rFonts w:ascii="Calibri" w:hAnsi="Calibri" w:cs="Arial"/>
                <w:b/>
                <w:iCs/>
                <w:sz w:val="22"/>
                <w:szCs w:val="22"/>
              </w:rPr>
            </w:pPr>
            <w:r w:rsidRPr="004909BF">
              <w:rPr>
                <w:rFonts w:ascii="Calibri" w:hAnsi="Calibri" w:cs="Arial"/>
                <w:b/>
                <w:iCs/>
                <w:sz w:val="22"/>
                <w:szCs w:val="22"/>
              </w:rPr>
              <w:t>£175 +VAT</w:t>
            </w:r>
          </w:p>
        </w:tc>
        <w:tc>
          <w:tcPr>
            <w:tcW w:w="1182" w:type="pct"/>
            <w:tcBorders>
              <w:top w:val="single" w:sz="4" w:space="0" w:color="4F81BD"/>
              <w:left w:val="single" w:sz="4" w:space="0" w:color="4F81BD"/>
              <w:bottom w:val="single" w:sz="4" w:space="0" w:color="4F81BD"/>
              <w:right w:val="single" w:sz="4" w:space="0" w:color="4F81BD"/>
            </w:tcBorders>
            <w:vAlign w:val="center"/>
          </w:tcPr>
          <w:p w14:paraId="17225DC0" w14:textId="77777777" w:rsidR="00DA7D89" w:rsidRPr="004909BF" w:rsidRDefault="00DA7D89" w:rsidP="006B6C3D">
            <w:pPr>
              <w:jc w:val="center"/>
              <w:rPr>
                <w:rFonts w:ascii="Calibri" w:hAnsi="Calibri" w:cs="Arial"/>
                <w:b/>
                <w:sz w:val="22"/>
                <w:szCs w:val="22"/>
              </w:rPr>
            </w:pPr>
            <w:r w:rsidRPr="004909BF">
              <w:rPr>
                <w:rFonts w:ascii="Calibri" w:hAnsi="Calibri" w:cs="Arial"/>
                <w:b/>
                <w:sz w:val="22"/>
                <w:szCs w:val="22"/>
              </w:rPr>
              <w:t>17 November 2022</w:t>
            </w:r>
          </w:p>
        </w:tc>
        <w:tc>
          <w:tcPr>
            <w:tcW w:w="845" w:type="pct"/>
            <w:tcBorders>
              <w:top w:val="single" w:sz="4" w:space="0" w:color="4F81BD"/>
              <w:left w:val="single" w:sz="4" w:space="0" w:color="4F81BD"/>
              <w:bottom w:val="single" w:sz="4" w:space="0" w:color="4F81BD"/>
              <w:right w:val="single" w:sz="4" w:space="0" w:color="4F81BD"/>
            </w:tcBorders>
            <w:vAlign w:val="center"/>
          </w:tcPr>
          <w:p w14:paraId="1C733F9B" w14:textId="77777777" w:rsidR="00DA7D89" w:rsidRPr="004909BF" w:rsidRDefault="00113156" w:rsidP="006B6C3D">
            <w:pPr>
              <w:jc w:val="center"/>
              <w:rPr>
                <w:rFonts w:ascii="Calibri" w:hAnsi="Calibri" w:cs="Arial"/>
                <w:b/>
                <w:bCs/>
                <w:sz w:val="22"/>
                <w:szCs w:val="22"/>
              </w:rPr>
            </w:pPr>
            <w:r w:rsidRPr="004909BF">
              <w:rPr>
                <w:rFonts w:ascii="Calibri" w:hAnsi="Calibri" w:cs="Calibri"/>
                <w:bCs/>
                <w:sz w:val="22"/>
                <w:szCs w:val="22"/>
              </w:rPr>
              <w:fldChar w:fldCharType="begin">
                <w:ffData>
                  <w:name w:val="Text87"/>
                  <w:enabled/>
                  <w:calcOnExit w:val="0"/>
                  <w:textInput/>
                </w:ffData>
              </w:fldChar>
            </w:r>
            <w:r w:rsidRPr="004909BF">
              <w:rPr>
                <w:rFonts w:ascii="Calibri" w:hAnsi="Calibri" w:cs="Calibri"/>
                <w:bCs/>
                <w:sz w:val="22"/>
                <w:szCs w:val="22"/>
              </w:rPr>
              <w:instrText xml:space="preserve"> FORMTEXT </w:instrText>
            </w:r>
            <w:r w:rsidRPr="004909BF">
              <w:rPr>
                <w:rFonts w:ascii="Calibri" w:hAnsi="Calibri" w:cs="Calibri"/>
                <w:bCs/>
                <w:sz w:val="22"/>
                <w:szCs w:val="22"/>
              </w:rPr>
            </w:r>
            <w:r w:rsidRPr="004909BF">
              <w:rPr>
                <w:rFonts w:ascii="Calibri" w:hAnsi="Calibri" w:cs="Calibri"/>
                <w:bCs/>
                <w:sz w:val="22"/>
                <w:szCs w:val="22"/>
              </w:rPr>
              <w:fldChar w:fldCharType="separate"/>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sz w:val="22"/>
                <w:szCs w:val="22"/>
              </w:rPr>
              <w:fldChar w:fldCharType="end"/>
            </w:r>
          </w:p>
        </w:tc>
      </w:tr>
      <w:tr w:rsidR="00DA7D89" w:rsidRPr="004909BF" w14:paraId="652F5A80" w14:textId="77777777" w:rsidTr="006F61D7">
        <w:trPr>
          <w:trHeight w:val="847"/>
        </w:trPr>
        <w:tc>
          <w:tcPr>
            <w:tcW w:w="2209" w:type="pct"/>
            <w:vMerge/>
            <w:tcBorders>
              <w:right w:val="single" w:sz="4" w:space="0" w:color="4F81BD"/>
            </w:tcBorders>
            <w:vAlign w:val="center"/>
          </w:tcPr>
          <w:p w14:paraId="3BDDE43E" w14:textId="77777777" w:rsidR="00DA7D89" w:rsidRPr="004909BF" w:rsidRDefault="00DA7D89" w:rsidP="006B6C3D">
            <w:pPr>
              <w:widowControl w:val="0"/>
              <w:tabs>
                <w:tab w:val="left" w:pos="0"/>
              </w:tabs>
              <w:rPr>
                <w:rFonts w:ascii="Calibri" w:hAnsi="Calibri"/>
                <w:b/>
                <w:bCs/>
                <w:sz w:val="22"/>
                <w:szCs w:val="22"/>
              </w:rPr>
            </w:pPr>
            <w:permStart w:id="1491221996" w:edGrp="everyone" w:colFirst="3" w:colLast="3"/>
            <w:permEnd w:id="781064621"/>
          </w:p>
        </w:tc>
        <w:tc>
          <w:tcPr>
            <w:tcW w:w="764" w:type="pct"/>
            <w:tcBorders>
              <w:top w:val="single" w:sz="4" w:space="0" w:color="4F81BD"/>
              <w:left w:val="single" w:sz="4" w:space="0" w:color="4F81BD"/>
              <w:bottom w:val="single" w:sz="4" w:space="0" w:color="4F81BD"/>
              <w:right w:val="single" w:sz="4" w:space="0" w:color="4F81BD"/>
            </w:tcBorders>
            <w:vAlign w:val="center"/>
          </w:tcPr>
          <w:p w14:paraId="4A89DFA3" w14:textId="77777777" w:rsidR="00DA7D89" w:rsidRPr="004909BF" w:rsidRDefault="00DA7D89" w:rsidP="006B6C3D">
            <w:pPr>
              <w:jc w:val="center"/>
              <w:rPr>
                <w:rFonts w:ascii="Calibri" w:hAnsi="Calibri" w:cs="Arial"/>
                <w:b/>
                <w:iCs/>
                <w:sz w:val="22"/>
                <w:szCs w:val="22"/>
              </w:rPr>
            </w:pPr>
            <w:r w:rsidRPr="004909BF">
              <w:rPr>
                <w:rFonts w:ascii="Calibri" w:hAnsi="Calibri" w:cs="Arial"/>
                <w:b/>
                <w:iCs/>
                <w:sz w:val="22"/>
                <w:szCs w:val="22"/>
              </w:rPr>
              <w:t>£175 +VAT</w:t>
            </w:r>
          </w:p>
        </w:tc>
        <w:tc>
          <w:tcPr>
            <w:tcW w:w="1182" w:type="pct"/>
            <w:tcBorders>
              <w:top w:val="single" w:sz="4" w:space="0" w:color="4F81BD"/>
              <w:left w:val="single" w:sz="4" w:space="0" w:color="4F81BD"/>
              <w:bottom w:val="single" w:sz="4" w:space="0" w:color="4F81BD"/>
              <w:right w:val="single" w:sz="4" w:space="0" w:color="4F81BD"/>
            </w:tcBorders>
            <w:vAlign w:val="center"/>
          </w:tcPr>
          <w:p w14:paraId="26554423" w14:textId="77777777" w:rsidR="00DA7D89" w:rsidRPr="004909BF" w:rsidRDefault="00DA7D89" w:rsidP="006B6C3D">
            <w:pPr>
              <w:jc w:val="center"/>
              <w:rPr>
                <w:rFonts w:ascii="Calibri" w:hAnsi="Calibri" w:cs="Arial"/>
                <w:b/>
                <w:sz w:val="22"/>
                <w:szCs w:val="22"/>
              </w:rPr>
            </w:pPr>
            <w:r w:rsidRPr="004909BF">
              <w:rPr>
                <w:rFonts w:ascii="Calibri" w:hAnsi="Calibri" w:cs="Arial"/>
                <w:b/>
                <w:sz w:val="22"/>
                <w:szCs w:val="22"/>
              </w:rPr>
              <w:t>19 January 2023</w:t>
            </w:r>
          </w:p>
        </w:tc>
        <w:tc>
          <w:tcPr>
            <w:tcW w:w="845" w:type="pct"/>
            <w:tcBorders>
              <w:top w:val="single" w:sz="4" w:space="0" w:color="4F81BD"/>
              <w:left w:val="single" w:sz="4" w:space="0" w:color="4F81BD"/>
              <w:bottom w:val="single" w:sz="4" w:space="0" w:color="4F81BD"/>
              <w:right w:val="single" w:sz="4" w:space="0" w:color="4F81BD"/>
            </w:tcBorders>
            <w:vAlign w:val="center"/>
          </w:tcPr>
          <w:p w14:paraId="3023B6FA" w14:textId="77777777" w:rsidR="00DA7D89" w:rsidRPr="004909BF" w:rsidRDefault="00113156" w:rsidP="006B6C3D">
            <w:pPr>
              <w:jc w:val="center"/>
              <w:rPr>
                <w:rFonts w:ascii="Calibri" w:hAnsi="Calibri" w:cs="Arial"/>
                <w:b/>
                <w:bCs/>
                <w:sz w:val="22"/>
                <w:szCs w:val="22"/>
              </w:rPr>
            </w:pPr>
            <w:r w:rsidRPr="004909BF">
              <w:rPr>
                <w:rFonts w:ascii="Calibri" w:hAnsi="Calibri" w:cs="Calibri"/>
                <w:bCs/>
                <w:sz w:val="22"/>
                <w:szCs w:val="22"/>
              </w:rPr>
              <w:fldChar w:fldCharType="begin">
                <w:ffData>
                  <w:name w:val="Text87"/>
                  <w:enabled/>
                  <w:calcOnExit w:val="0"/>
                  <w:textInput/>
                </w:ffData>
              </w:fldChar>
            </w:r>
            <w:r w:rsidRPr="004909BF">
              <w:rPr>
                <w:rFonts w:ascii="Calibri" w:hAnsi="Calibri" w:cs="Calibri"/>
                <w:bCs/>
                <w:sz w:val="22"/>
                <w:szCs w:val="22"/>
              </w:rPr>
              <w:instrText xml:space="preserve"> FORMTEXT </w:instrText>
            </w:r>
            <w:r w:rsidRPr="004909BF">
              <w:rPr>
                <w:rFonts w:ascii="Calibri" w:hAnsi="Calibri" w:cs="Calibri"/>
                <w:bCs/>
                <w:sz w:val="22"/>
                <w:szCs w:val="22"/>
              </w:rPr>
            </w:r>
            <w:r w:rsidRPr="004909BF">
              <w:rPr>
                <w:rFonts w:ascii="Calibri" w:hAnsi="Calibri" w:cs="Calibri"/>
                <w:bCs/>
                <w:sz w:val="22"/>
                <w:szCs w:val="22"/>
              </w:rPr>
              <w:fldChar w:fldCharType="separate"/>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sz w:val="22"/>
                <w:szCs w:val="22"/>
              </w:rPr>
              <w:fldChar w:fldCharType="end"/>
            </w:r>
          </w:p>
        </w:tc>
      </w:tr>
      <w:tr w:rsidR="00DA7D89" w:rsidRPr="004909BF" w14:paraId="6BF335A0" w14:textId="77777777" w:rsidTr="006B6C3D">
        <w:trPr>
          <w:trHeight w:val="412"/>
        </w:trPr>
        <w:tc>
          <w:tcPr>
            <w:tcW w:w="2209" w:type="pct"/>
            <w:vMerge/>
            <w:tcBorders>
              <w:bottom w:val="single" w:sz="8" w:space="0" w:color="4F81BD"/>
              <w:right w:val="single" w:sz="4" w:space="0" w:color="4F81BD"/>
            </w:tcBorders>
            <w:vAlign w:val="center"/>
          </w:tcPr>
          <w:p w14:paraId="64AFDDDA" w14:textId="77777777" w:rsidR="00DA7D89" w:rsidRPr="004909BF" w:rsidRDefault="00DA7D89" w:rsidP="006B6C3D">
            <w:pPr>
              <w:rPr>
                <w:rFonts w:ascii="Calibri" w:hAnsi="Calibri"/>
                <w:b/>
                <w:bCs/>
                <w:sz w:val="22"/>
                <w:szCs w:val="22"/>
              </w:rPr>
            </w:pPr>
            <w:permStart w:id="1032920227" w:edGrp="everyone" w:colFirst="3" w:colLast="3"/>
            <w:permEnd w:id="1491221996"/>
          </w:p>
        </w:tc>
        <w:tc>
          <w:tcPr>
            <w:tcW w:w="764" w:type="pct"/>
            <w:tcBorders>
              <w:top w:val="single" w:sz="4" w:space="0" w:color="4F81BD"/>
              <w:left w:val="single" w:sz="4" w:space="0" w:color="4F81BD"/>
              <w:bottom w:val="single" w:sz="4" w:space="0" w:color="4F81BD"/>
              <w:right w:val="single" w:sz="4" w:space="0" w:color="4F81BD"/>
            </w:tcBorders>
            <w:vAlign w:val="center"/>
          </w:tcPr>
          <w:p w14:paraId="49DEEFFA" w14:textId="77777777" w:rsidR="00DA7D89" w:rsidRPr="004909BF" w:rsidRDefault="00DA7D89" w:rsidP="006B6C3D">
            <w:pPr>
              <w:jc w:val="center"/>
              <w:rPr>
                <w:rFonts w:ascii="Calibri" w:hAnsi="Calibri" w:cs="Arial"/>
                <w:b/>
                <w:iCs/>
                <w:sz w:val="22"/>
                <w:szCs w:val="22"/>
              </w:rPr>
            </w:pPr>
            <w:r w:rsidRPr="004909BF">
              <w:rPr>
                <w:rFonts w:ascii="Calibri" w:hAnsi="Calibri" w:cs="Arial"/>
                <w:b/>
                <w:iCs/>
                <w:sz w:val="22"/>
                <w:szCs w:val="22"/>
              </w:rPr>
              <w:t>£175 +VAT</w:t>
            </w:r>
          </w:p>
        </w:tc>
        <w:tc>
          <w:tcPr>
            <w:tcW w:w="1182" w:type="pct"/>
            <w:tcBorders>
              <w:top w:val="single" w:sz="4" w:space="0" w:color="4F81BD"/>
              <w:left w:val="single" w:sz="4" w:space="0" w:color="4F81BD"/>
              <w:bottom w:val="single" w:sz="4" w:space="0" w:color="4F81BD"/>
              <w:right w:val="single" w:sz="4" w:space="0" w:color="4F81BD"/>
            </w:tcBorders>
            <w:vAlign w:val="center"/>
          </w:tcPr>
          <w:p w14:paraId="08A9265C" w14:textId="77777777" w:rsidR="00DA7D89" w:rsidRPr="004909BF" w:rsidRDefault="00DA7D89" w:rsidP="006B6C3D">
            <w:pPr>
              <w:jc w:val="center"/>
              <w:rPr>
                <w:rFonts w:ascii="Calibri" w:hAnsi="Calibri" w:cs="Arial"/>
                <w:b/>
                <w:sz w:val="22"/>
                <w:szCs w:val="22"/>
              </w:rPr>
            </w:pPr>
            <w:r w:rsidRPr="004909BF">
              <w:rPr>
                <w:rFonts w:ascii="Calibri" w:hAnsi="Calibri" w:cs="Arial"/>
                <w:b/>
                <w:sz w:val="22"/>
                <w:szCs w:val="22"/>
              </w:rPr>
              <w:t>15</w:t>
            </w:r>
            <w:r w:rsidRPr="004909BF">
              <w:rPr>
                <w:rFonts w:ascii="Calibri" w:hAnsi="Calibri" w:cs="Arial"/>
                <w:b/>
                <w:sz w:val="22"/>
                <w:szCs w:val="22"/>
                <w:vertAlign w:val="superscript"/>
              </w:rPr>
              <w:t xml:space="preserve"> </w:t>
            </w:r>
            <w:r w:rsidRPr="004909BF">
              <w:rPr>
                <w:rFonts w:ascii="Calibri" w:hAnsi="Calibri" w:cs="Arial"/>
                <w:b/>
                <w:sz w:val="22"/>
                <w:szCs w:val="22"/>
              </w:rPr>
              <w:t>February 2023</w:t>
            </w:r>
          </w:p>
        </w:tc>
        <w:tc>
          <w:tcPr>
            <w:tcW w:w="845" w:type="pct"/>
            <w:tcBorders>
              <w:top w:val="single" w:sz="4" w:space="0" w:color="4F81BD"/>
              <w:left w:val="single" w:sz="4" w:space="0" w:color="4F81BD"/>
              <w:bottom w:val="single" w:sz="4" w:space="0" w:color="4F81BD"/>
              <w:right w:val="single" w:sz="4" w:space="0" w:color="4F81BD"/>
            </w:tcBorders>
            <w:vAlign w:val="center"/>
          </w:tcPr>
          <w:p w14:paraId="5C315769" w14:textId="77777777" w:rsidR="00DA7D89" w:rsidRPr="004909BF" w:rsidRDefault="00113156" w:rsidP="006B6C3D">
            <w:pPr>
              <w:jc w:val="center"/>
              <w:rPr>
                <w:rFonts w:ascii="Calibri" w:hAnsi="Calibri" w:cs="Arial"/>
                <w:b/>
                <w:bCs/>
                <w:sz w:val="22"/>
                <w:szCs w:val="22"/>
              </w:rPr>
            </w:pPr>
            <w:r w:rsidRPr="004909BF">
              <w:rPr>
                <w:rFonts w:ascii="Calibri" w:hAnsi="Calibri" w:cs="Calibri"/>
                <w:bCs/>
                <w:sz w:val="22"/>
                <w:szCs w:val="22"/>
              </w:rPr>
              <w:fldChar w:fldCharType="begin">
                <w:ffData>
                  <w:name w:val="Text87"/>
                  <w:enabled/>
                  <w:calcOnExit w:val="0"/>
                  <w:textInput/>
                </w:ffData>
              </w:fldChar>
            </w:r>
            <w:r w:rsidRPr="004909BF">
              <w:rPr>
                <w:rFonts w:ascii="Calibri" w:hAnsi="Calibri" w:cs="Calibri"/>
                <w:bCs/>
                <w:sz w:val="22"/>
                <w:szCs w:val="22"/>
              </w:rPr>
              <w:instrText xml:space="preserve"> FORMTEXT </w:instrText>
            </w:r>
            <w:r w:rsidRPr="004909BF">
              <w:rPr>
                <w:rFonts w:ascii="Calibri" w:hAnsi="Calibri" w:cs="Calibri"/>
                <w:bCs/>
                <w:sz w:val="22"/>
                <w:szCs w:val="22"/>
              </w:rPr>
            </w:r>
            <w:r w:rsidRPr="004909BF">
              <w:rPr>
                <w:rFonts w:ascii="Calibri" w:hAnsi="Calibri" w:cs="Calibri"/>
                <w:bCs/>
                <w:sz w:val="22"/>
                <w:szCs w:val="22"/>
              </w:rPr>
              <w:fldChar w:fldCharType="separate"/>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noProof/>
                <w:sz w:val="22"/>
                <w:szCs w:val="22"/>
              </w:rPr>
              <w:t> </w:t>
            </w:r>
            <w:r w:rsidRPr="004909BF">
              <w:rPr>
                <w:rFonts w:ascii="Calibri" w:hAnsi="Calibri" w:cs="Calibri"/>
                <w:bCs/>
                <w:sz w:val="22"/>
                <w:szCs w:val="22"/>
              </w:rPr>
              <w:fldChar w:fldCharType="end"/>
            </w:r>
          </w:p>
        </w:tc>
      </w:tr>
      <w:permEnd w:id="1032920227"/>
    </w:tbl>
    <w:p w14:paraId="6C5D3D33" w14:textId="77777777" w:rsidR="004817A1" w:rsidRDefault="004817A1">
      <w:pPr>
        <w:spacing w:line="360" w:lineRule="auto"/>
        <w:rPr>
          <w:rFonts w:ascii="Calibri" w:hAnsi="Calibri"/>
          <w:sz w:val="16"/>
          <w:szCs w:val="16"/>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0"/>
        <w:gridCol w:w="3578"/>
        <w:gridCol w:w="1452"/>
        <w:gridCol w:w="4118"/>
      </w:tblGrid>
      <w:tr w:rsidR="00A92F64" w:rsidRPr="00C86F5E" w14:paraId="63A42A73" w14:textId="77777777" w:rsidTr="00C86F5E">
        <w:tc>
          <w:tcPr>
            <w:tcW w:w="817" w:type="dxa"/>
            <w:shd w:val="clear" w:color="auto" w:fill="F2F2F2"/>
          </w:tcPr>
          <w:p w14:paraId="5001B3F4" w14:textId="77777777" w:rsidR="00A92F64" w:rsidRPr="00C86F5E" w:rsidRDefault="00A92F64" w:rsidP="00A92F64">
            <w:pPr>
              <w:rPr>
                <w:rFonts w:ascii="Calibri" w:hAnsi="Calibri"/>
                <w:b/>
                <w:bCs/>
                <w:sz w:val="22"/>
                <w:szCs w:val="22"/>
              </w:rPr>
            </w:pPr>
            <w:permStart w:id="973815459" w:edGrp="everyone" w:colFirst="1" w:colLast="1"/>
            <w:permStart w:id="1696484622" w:edGrp="everyone" w:colFirst="3" w:colLast="3"/>
            <w:r w:rsidRPr="00C86F5E">
              <w:rPr>
                <w:rFonts w:ascii="Calibri" w:hAnsi="Calibri"/>
                <w:b/>
                <w:bCs/>
                <w:sz w:val="22"/>
                <w:szCs w:val="22"/>
              </w:rPr>
              <w:t xml:space="preserve">Name: </w:t>
            </w:r>
          </w:p>
        </w:tc>
        <w:tc>
          <w:tcPr>
            <w:tcW w:w="3682" w:type="dxa"/>
            <w:shd w:val="clear" w:color="auto" w:fill="auto"/>
          </w:tcPr>
          <w:p w14:paraId="6C617D2B" w14:textId="77777777" w:rsidR="00A92F64" w:rsidRPr="00C86F5E" w:rsidRDefault="00A92F64" w:rsidP="00A92F64">
            <w:pPr>
              <w:rPr>
                <w:rFonts w:ascii="Calibri" w:hAnsi="Calibri"/>
                <w:b/>
                <w:bCs/>
                <w:sz w:val="22"/>
                <w:szCs w:val="22"/>
              </w:rPr>
            </w:pPr>
            <w:r w:rsidRPr="00C86F5E">
              <w:rPr>
                <w:rFonts w:ascii="Calibri" w:hAnsi="Calibri" w:cs="Calibri"/>
                <w:bCs/>
                <w:sz w:val="22"/>
                <w:szCs w:val="22"/>
              </w:rPr>
              <w:fldChar w:fldCharType="begin">
                <w:ffData>
                  <w:name w:val="Text87"/>
                  <w:enabled/>
                  <w:calcOnExit w:val="0"/>
                  <w:textInput/>
                </w:ffData>
              </w:fldChar>
            </w:r>
            <w:r w:rsidRPr="00C86F5E">
              <w:rPr>
                <w:rFonts w:ascii="Calibri" w:hAnsi="Calibri" w:cs="Calibri"/>
                <w:bCs/>
                <w:sz w:val="22"/>
                <w:szCs w:val="22"/>
              </w:rPr>
              <w:instrText xml:space="preserve"> FORMTEXT </w:instrText>
            </w:r>
            <w:r w:rsidRPr="00C86F5E">
              <w:rPr>
                <w:rFonts w:ascii="Calibri" w:hAnsi="Calibri" w:cs="Calibri"/>
                <w:bCs/>
                <w:sz w:val="22"/>
                <w:szCs w:val="22"/>
              </w:rPr>
            </w:r>
            <w:r w:rsidRPr="00C86F5E">
              <w:rPr>
                <w:rFonts w:ascii="Calibri" w:hAnsi="Calibri" w:cs="Calibri"/>
                <w:bCs/>
                <w:sz w:val="22"/>
                <w:szCs w:val="22"/>
              </w:rPr>
              <w:fldChar w:fldCharType="separate"/>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sz w:val="22"/>
                <w:szCs w:val="22"/>
              </w:rPr>
              <w:fldChar w:fldCharType="end"/>
            </w:r>
          </w:p>
        </w:tc>
        <w:tc>
          <w:tcPr>
            <w:tcW w:w="1452" w:type="dxa"/>
            <w:shd w:val="clear" w:color="auto" w:fill="F2F2F2"/>
          </w:tcPr>
          <w:p w14:paraId="730BB92E" w14:textId="77777777" w:rsidR="00A92F64" w:rsidRPr="00C86F5E" w:rsidRDefault="00A92F64" w:rsidP="00A92F64">
            <w:pPr>
              <w:rPr>
                <w:rFonts w:ascii="Calibri" w:hAnsi="Calibri"/>
                <w:b/>
                <w:bCs/>
                <w:sz w:val="22"/>
                <w:szCs w:val="22"/>
              </w:rPr>
            </w:pPr>
            <w:r w:rsidRPr="00C86F5E">
              <w:rPr>
                <w:rFonts w:ascii="Calibri" w:hAnsi="Calibri"/>
                <w:b/>
                <w:bCs/>
                <w:sz w:val="22"/>
                <w:szCs w:val="22"/>
              </w:rPr>
              <w:t xml:space="preserve">Organisation:  </w:t>
            </w:r>
          </w:p>
        </w:tc>
        <w:tc>
          <w:tcPr>
            <w:tcW w:w="4243" w:type="dxa"/>
            <w:shd w:val="clear" w:color="auto" w:fill="auto"/>
          </w:tcPr>
          <w:p w14:paraId="23CBFC8B" w14:textId="77777777" w:rsidR="00A92F64" w:rsidRPr="00C86F5E" w:rsidRDefault="00A92F64" w:rsidP="00A92F64">
            <w:pPr>
              <w:rPr>
                <w:rFonts w:ascii="Calibri" w:hAnsi="Calibri"/>
                <w:b/>
                <w:bCs/>
                <w:sz w:val="22"/>
                <w:szCs w:val="22"/>
              </w:rPr>
            </w:pPr>
            <w:r w:rsidRPr="00C86F5E">
              <w:rPr>
                <w:rFonts w:ascii="Calibri" w:hAnsi="Calibri" w:cs="Calibri"/>
                <w:bCs/>
                <w:sz w:val="22"/>
                <w:szCs w:val="22"/>
              </w:rPr>
              <w:fldChar w:fldCharType="begin">
                <w:ffData>
                  <w:name w:val="Text87"/>
                  <w:enabled/>
                  <w:calcOnExit w:val="0"/>
                  <w:textInput/>
                </w:ffData>
              </w:fldChar>
            </w:r>
            <w:r w:rsidRPr="00C86F5E">
              <w:rPr>
                <w:rFonts w:ascii="Calibri" w:hAnsi="Calibri" w:cs="Calibri"/>
                <w:bCs/>
                <w:sz w:val="22"/>
                <w:szCs w:val="22"/>
              </w:rPr>
              <w:instrText xml:space="preserve"> FORMTEXT </w:instrText>
            </w:r>
            <w:r w:rsidRPr="00C86F5E">
              <w:rPr>
                <w:rFonts w:ascii="Calibri" w:hAnsi="Calibri" w:cs="Calibri"/>
                <w:bCs/>
                <w:sz w:val="22"/>
                <w:szCs w:val="22"/>
              </w:rPr>
            </w:r>
            <w:r w:rsidRPr="00C86F5E">
              <w:rPr>
                <w:rFonts w:ascii="Calibri" w:hAnsi="Calibri" w:cs="Calibri"/>
                <w:bCs/>
                <w:sz w:val="22"/>
                <w:szCs w:val="22"/>
              </w:rPr>
              <w:fldChar w:fldCharType="separate"/>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sz w:val="22"/>
                <w:szCs w:val="22"/>
              </w:rPr>
              <w:fldChar w:fldCharType="end"/>
            </w:r>
          </w:p>
        </w:tc>
      </w:tr>
      <w:tr w:rsidR="00A92F64" w:rsidRPr="00C86F5E" w14:paraId="3F01B688" w14:textId="77777777" w:rsidTr="00C86F5E">
        <w:tc>
          <w:tcPr>
            <w:tcW w:w="817" w:type="dxa"/>
            <w:shd w:val="clear" w:color="auto" w:fill="F2F2F2"/>
          </w:tcPr>
          <w:p w14:paraId="2BFD6255" w14:textId="77777777" w:rsidR="00A92F64" w:rsidRPr="00C86F5E" w:rsidRDefault="00A92F64" w:rsidP="00A92F64">
            <w:pPr>
              <w:rPr>
                <w:rFonts w:ascii="Calibri" w:hAnsi="Calibri"/>
                <w:b/>
                <w:bCs/>
                <w:sz w:val="22"/>
                <w:szCs w:val="22"/>
              </w:rPr>
            </w:pPr>
            <w:permStart w:id="1194360745" w:edGrp="everyone" w:colFirst="1" w:colLast="1"/>
            <w:permStart w:id="1367344453" w:edGrp="everyone" w:colFirst="3" w:colLast="3"/>
            <w:permEnd w:id="973815459"/>
            <w:permEnd w:id="1696484622"/>
            <w:r w:rsidRPr="00C86F5E">
              <w:rPr>
                <w:rFonts w:ascii="Calibri" w:hAnsi="Calibri"/>
                <w:b/>
                <w:bCs/>
                <w:sz w:val="22"/>
                <w:szCs w:val="22"/>
              </w:rPr>
              <w:t xml:space="preserve">Role:    </w:t>
            </w:r>
          </w:p>
        </w:tc>
        <w:tc>
          <w:tcPr>
            <w:tcW w:w="3682" w:type="dxa"/>
            <w:shd w:val="clear" w:color="auto" w:fill="auto"/>
          </w:tcPr>
          <w:p w14:paraId="32B22794" w14:textId="77777777" w:rsidR="00A92F64" w:rsidRPr="00C86F5E" w:rsidRDefault="00A92F64" w:rsidP="00A92F64">
            <w:pPr>
              <w:rPr>
                <w:rFonts w:ascii="Calibri" w:hAnsi="Calibri"/>
                <w:b/>
                <w:bCs/>
                <w:sz w:val="22"/>
                <w:szCs w:val="22"/>
              </w:rPr>
            </w:pPr>
            <w:r w:rsidRPr="00C86F5E">
              <w:rPr>
                <w:rFonts w:ascii="Calibri" w:hAnsi="Calibri" w:cs="Calibri"/>
                <w:bCs/>
                <w:sz w:val="22"/>
                <w:szCs w:val="22"/>
              </w:rPr>
              <w:fldChar w:fldCharType="begin">
                <w:ffData>
                  <w:name w:val="Text87"/>
                  <w:enabled/>
                  <w:calcOnExit w:val="0"/>
                  <w:textInput/>
                </w:ffData>
              </w:fldChar>
            </w:r>
            <w:r w:rsidRPr="00C86F5E">
              <w:rPr>
                <w:rFonts w:ascii="Calibri" w:hAnsi="Calibri" w:cs="Calibri"/>
                <w:bCs/>
                <w:sz w:val="22"/>
                <w:szCs w:val="22"/>
              </w:rPr>
              <w:instrText xml:space="preserve"> FORMTEXT </w:instrText>
            </w:r>
            <w:r w:rsidRPr="00C86F5E">
              <w:rPr>
                <w:rFonts w:ascii="Calibri" w:hAnsi="Calibri" w:cs="Calibri"/>
                <w:bCs/>
                <w:sz w:val="22"/>
                <w:szCs w:val="22"/>
              </w:rPr>
            </w:r>
            <w:r w:rsidRPr="00C86F5E">
              <w:rPr>
                <w:rFonts w:ascii="Calibri" w:hAnsi="Calibri" w:cs="Calibri"/>
                <w:bCs/>
                <w:sz w:val="22"/>
                <w:szCs w:val="22"/>
              </w:rPr>
              <w:fldChar w:fldCharType="separate"/>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sz w:val="22"/>
                <w:szCs w:val="22"/>
              </w:rPr>
              <w:fldChar w:fldCharType="end"/>
            </w:r>
          </w:p>
        </w:tc>
        <w:tc>
          <w:tcPr>
            <w:tcW w:w="1452" w:type="dxa"/>
            <w:shd w:val="clear" w:color="auto" w:fill="F2F2F2"/>
          </w:tcPr>
          <w:p w14:paraId="77A5244A" w14:textId="77777777" w:rsidR="00A92F64" w:rsidRPr="00C86F5E" w:rsidRDefault="00A92F64" w:rsidP="00A92F64">
            <w:pPr>
              <w:rPr>
                <w:rFonts w:ascii="Calibri" w:hAnsi="Calibri"/>
                <w:b/>
                <w:bCs/>
                <w:sz w:val="22"/>
                <w:szCs w:val="22"/>
              </w:rPr>
            </w:pPr>
            <w:r w:rsidRPr="00C86F5E">
              <w:rPr>
                <w:rFonts w:ascii="Calibri" w:hAnsi="Calibri"/>
                <w:b/>
                <w:bCs/>
                <w:sz w:val="22"/>
                <w:szCs w:val="22"/>
              </w:rPr>
              <w:t xml:space="preserve">Email:               </w:t>
            </w:r>
          </w:p>
        </w:tc>
        <w:tc>
          <w:tcPr>
            <w:tcW w:w="4243" w:type="dxa"/>
            <w:shd w:val="clear" w:color="auto" w:fill="auto"/>
          </w:tcPr>
          <w:p w14:paraId="156E2EAF" w14:textId="77777777" w:rsidR="00A92F64" w:rsidRPr="00C86F5E" w:rsidRDefault="00A92F64" w:rsidP="00A92F64">
            <w:pPr>
              <w:rPr>
                <w:rFonts w:ascii="Calibri" w:hAnsi="Calibri"/>
                <w:b/>
                <w:bCs/>
                <w:sz w:val="22"/>
                <w:szCs w:val="22"/>
              </w:rPr>
            </w:pPr>
            <w:r w:rsidRPr="00C86F5E">
              <w:rPr>
                <w:rFonts w:ascii="Calibri" w:hAnsi="Calibri" w:cs="Calibri"/>
                <w:bCs/>
                <w:sz w:val="22"/>
                <w:szCs w:val="22"/>
              </w:rPr>
              <w:fldChar w:fldCharType="begin">
                <w:ffData>
                  <w:name w:val="Text87"/>
                  <w:enabled/>
                  <w:calcOnExit w:val="0"/>
                  <w:textInput/>
                </w:ffData>
              </w:fldChar>
            </w:r>
            <w:r w:rsidRPr="00C86F5E">
              <w:rPr>
                <w:rFonts w:ascii="Calibri" w:hAnsi="Calibri" w:cs="Calibri"/>
                <w:bCs/>
                <w:sz w:val="22"/>
                <w:szCs w:val="22"/>
              </w:rPr>
              <w:instrText xml:space="preserve"> FORMTEXT </w:instrText>
            </w:r>
            <w:r w:rsidRPr="00C86F5E">
              <w:rPr>
                <w:rFonts w:ascii="Calibri" w:hAnsi="Calibri" w:cs="Calibri"/>
                <w:bCs/>
                <w:sz w:val="22"/>
                <w:szCs w:val="22"/>
              </w:rPr>
            </w:r>
            <w:r w:rsidRPr="00C86F5E">
              <w:rPr>
                <w:rFonts w:ascii="Calibri" w:hAnsi="Calibri" w:cs="Calibri"/>
                <w:bCs/>
                <w:sz w:val="22"/>
                <w:szCs w:val="22"/>
              </w:rPr>
              <w:fldChar w:fldCharType="separate"/>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noProof/>
                <w:sz w:val="22"/>
                <w:szCs w:val="22"/>
              </w:rPr>
              <w:t> </w:t>
            </w:r>
            <w:r w:rsidRPr="00C86F5E">
              <w:rPr>
                <w:rFonts w:ascii="Calibri" w:hAnsi="Calibri" w:cs="Calibri"/>
                <w:bCs/>
                <w:sz w:val="22"/>
                <w:szCs w:val="22"/>
              </w:rPr>
              <w:fldChar w:fldCharType="end"/>
            </w:r>
          </w:p>
        </w:tc>
      </w:tr>
      <w:permEnd w:id="1194360745"/>
      <w:permEnd w:id="1367344453"/>
    </w:tbl>
    <w:p w14:paraId="0A941E2A" w14:textId="77777777" w:rsidR="00E72902" w:rsidRDefault="00E72902" w:rsidP="00F91946">
      <w:pPr>
        <w:spacing w:before="120"/>
        <w:rPr>
          <w:rFonts w:ascii="Calibri" w:hAnsi="Calibri" w:cs="Arial"/>
          <w:b/>
          <w:bCs/>
          <w:sz w:val="22"/>
          <w:szCs w:val="22"/>
        </w:rPr>
        <w:sectPr w:rsidR="00E72902" w:rsidSect="00341703">
          <w:type w:val="continuous"/>
          <w:pgSz w:w="11906" w:h="16838" w:code="9"/>
          <w:pgMar w:top="-851" w:right="964" w:bottom="709" w:left="964" w:header="435" w:footer="276" w:gutter="0"/>
          <w:cols w:space="720"/>
          <w:titlePg/>
          <w:docGrid w:linePitch="272"/>
        </w:sectPr>
      </w:pPr>
    </w:p>
    <w:p w14:paraId="6AB4B6A7" w14:textId="77777777" w:rsidR="00DA7D89" w:rsidRPr="00A550EF" w:rsidRDefault="00DA7D89" w:rsidP="00F91946">
      <w:pPr>
        <w:spacing w:before="120"/>
        <w:rPr>
          <w:rFonts w:ascii="Calibri" w:hAnsi="Calibri" w:cs="Arial"/>
          <w:b/>
          <w:bCs/>
          <w:sz w:val="22"/>
          <w:szCs w:val="22"/>
        </w:rPr>
      </w:pPr>
      <w:r w:rsidRPr="00A550EF">
        <w:rPr>
          <w:rFonts w:ascii="Calibri" w:hAnsi="Calibri" w:cs="Arial"/>
          <w:b/>
          <w:bCs/>
          <w:sz w:val="22"/>
          <w:szCs w:val="22"/>
        </w:rPr>
        <w:t xml:space="preserve">Please note: </w:t>
      </w:r>
    </w:p>
    <w:p w14:paraId="31D00793" w14:textId="77777777" w:rsidR="000E1AC7" w:rsidRPr="006E41C6" w:rsidRDefault="000E1AC7" w:rsidP="006E41C6">
      <w:pPr>
        <w:numPr>
          <w:ilvl w:val="0"/>
          <w:numId w:val="25"/>
        </w:numPr>
        <w:ind w:left="425" w:hanging="425"/>
        <w:rPr>
          <w:rFonts w:ascii="Calibri" w:hAnsi="Calibri" w:cs="Arial"/>
          <w:b/>
          <w:color w:val="666633"/>
        </w:rPr>
      </w:pPr>
      <w:r w:rsidRPr="006E41C6">
        <w:rPr>
          <w:rFonts w:ascii="Calibri" w:hAnsi="Calibri" w:cs="Arial"/>
          <w:bCs/>
          <w:iCs/>
        </w:rPr>
        <w:t>The training qualifies for CPD.</w:t>
      </w:r>
      <w:r w:rsidR="006F61D7" w:rsidRPr="006E41C6">
        <w:rPr>
          <w:rFonts w:ascii="Calibri" w:hAnsi="Calibri" w:cs="Arial"/>
          <w:bCs/>
          <w:iCs/>
        </w:rPr>
        <w:t xml:space="preserve"> Training is provided by experienced and skilled trainers from </w:t>
      </w:r>
      <w:r w:rsidR="00961E61" w:rsidRPr="006E41C6">
        <w:rPr>
          <w:rFonts w:ascii="Calibri" w:hAnsi="Calibri" w:cs="Arial"/>
          <w:bCs/>
          <w:iCs/>
        </w:rPr>
        <w:t xml:space="preserve">the Lot 2 single supplier </w:t>
      </w:r>
      <w:r w:rsidR="006F61D7" w:rsidRPr="006E41C6">
        <w:rPr>
          <w:rFonts w:ascii="Calibri" w:hAnsi="Calibri" w:cs="Arial"/>
          <w:bCs/>
          <w:iCs/>
        </w:rPr>
        <w:t xml:space="preserve">Sustainable Procurement Limited </w:t>
      </w:r>
      <w:r w:rsidR="00961E61" w:rsidRPr="006E41C6">
        <w:rPr>
          <w:rFonts w:ascii="Calibri" w:hAnsi="Calibri" w:cs="Arial"/>
          <w:bCs/>
          <w:iCs/>
        </w:rPr>
        <w:t>with</w:t>
      </w:r>
      <w:r w:rsidR="006F61D7" w:rsidRPr="006E41C6">
        <w:rPr>
          <w:rFonts w:ascii="Calibri" w:hAnsi="Calibri" w:cs="Arial"/>
          <w:bCs/>
          <w:iCs/>
        </w:rPr>
        <w:t xml:space="preserve"> their associates Eunomia </w:t>
      </w:r>
      <w:r w:rsidR="00961E61" w:rsidRPr="006E41C6">
        <w:rPr>
          <w:rFonts w:ascii="Calibri" w:hAnsi="Calibri" w:cs="Arial"/>
          <w:bCs/>
          <w:iCs/>
        </w:rPr>
        <w:t xml:space="preserve">Research &amp; Consulting Ltd </w:t>
      </w:r>
      <w:r w:rsidR="006F61D7" w:rsidRPr="006E41C6">
        <w:rPr>
          <w:rFonts w:ascii="Calibri" w:hAnsi="Calibri" w:cs="Arial"/>
          <w:bCs/>
          <w:iCs/>
        </w:rPr>
        <w:t>and Sustainable Global Resources</w:t>
      </w:r>
      <w:r w:rsidR="00A550EF">
        <w:rPr>
          <w:rFonts w:ascii="Calibri" w:hAnsi="Calibri" w:cs="Arial"/>
          <w:bCs/>
          <w:iCs/>
        </w:rPr>
        <w:t xml:space="preserve"> Ltd</w:t>
      </w:r>
      <w:r w:rsidR="006F61D7" w:rsidRPr="006E41C6">
        <w:rPr>
          <w:rFonts w:ascii="Calibri" w:hAnsi="Calibri" w:cs="Arial"/>
          <w:bCs/>
          <w:iCs/>
        </w:rPr>
        <w:t>.</w:t>
      </w:r>
    </w:p>
    <w:p w14:paraId="14BF6341" w14:textId="77777777" w:rsidR="000E1AC7" w:rsidRPr="006E41C6" w:rsidRDefault="00DA7D89" w:rsidP="006E41C6">
      <w:pPr>
        <w:numPr>
          <w:ilvl w:val="0"/>
          <w:numId w:val="25"/>
        </w:numPr>
        <w:ind w:left="425" w:hanging="425"/>
        <w:rPr>
          <w:rFonts w:ascii="Calibri" w:hAnsi="Calibri" w:cs="Arial"/>
        </w:rPr>
      </w:pPr>
      <w:r w:rsidRPr="006E41C6">
        <w:rPr>
          <w:rFonts w:ascii="Calibri" w:hAnsi="Calibri" w:cs="Arial"/>
        </w:rPr>
        <w:t>Payment for f</w:t>
      </w:r>
      <w:r w:rsidR="000E1AC7" w:rsidRPr="006E41C6">
        <w:rPr>
          <w:rFonts w:ascii="Calibri" w:hAnsi="Calibri" w:cs="Arial"/>
        </w:rPr>
        <w:t xml:space="preserve">ees </w:t>
      </w:r>
      <w:r w:rsidRPr="006E41C6">
        <w:rPr>
          <w:rFonts w:ascii="Calibri" w:hAnsi="Calibri" w:cs="Arial"/>
        </w:rPr>
        <w:t>is</w:t>
      </w:r>
      <w:r w:rsidR="000E1AC7" w:rsidRPr="006E41C6">
        <w:rPr>
          <w:rFonts w:ascii="Calibri" w:hAnsi="Calibri" w:cs="Arial"/>
        </w:rPr>
        <w:t xml:space="preserve"> due immediately after the training</w:t>
      </w:r>
      <w:r w:rsidR="00113156" w:rsidRPr="006E41C6">
        <w:rPr>
          <w:rFonts w:ascii="Calibri" w:hAnsi="Calibri" w:cs="Arial"/>
        </w:rPr>
        <w:t xml:space="preserve"> and is by </w:t>
      </w:r>
      <w:r w:rsidR="00961E61" w:rsidRPr="006E41C6">
        <w:rPr>
          <w:rFonts w:ascii="Calibri" w:hAnsi="Calibri" w:cs="Arial"/>
        </w:rPr>
        <w:t>b</w:t>
      </w:r>
      <w:r w:rsidR="00113156" w:rsidRPr="006E41C6">
        <w:rPr>
          <w:rFonts w:ascii="Calibri" w:hAnsi="Calibri" w:cs="Arial"/>
        </w:rPr>
        <w:t>ank transfer to Sustainable Procurement Limited</w:t>
      </w:r>
      <w:r w:rsidR="000E1AC7" w:rsidRPr="006E41C6">
        <w:rPr>
          <w:rFonts w:ascii="Calibri" w:hAnsi="Calibri" w:cs="Arial"/>
        </w:rPr>
        <w:t>.</w:t>
      </w:r>
    </w:p>
    <w:p w14:paraId="0D4F67B8" w14:textId="77777777" w:rsidR="000E1AC7" w:rsidRPr="006E41C6" w:rsidRDefault="000E1AC7" w:rsidP="006E41C6">
      <w:pPr>
        <w:numPr>
          <w:ilvl w:val="0"/>
          <w:numId w:val="25"/>
        </w:numPr>
        <w:ind w:left="425" w:hanging="425"/>
        <w:rPr>
          <w:rFonts w:ascii="Calibri" w:hAnsi="Calibri" w:cs="Arial"/>
        </w:rPr>
      </w:pPr>
      <w:r w:rsidRPr="006E41C6">
        <w:rPr>
          <w:rFonts w:ascii="Calibri" w:hAnsi="Calibri" w:cs="Arial"/>
        </w:rPr>
        <w:t xml:space="preserve">Training will run as long as a minimum of 5 delegates attend. </w:t>
      </w:r>
      <w:r w:rsidR="00C571A8" w:rsidRPr="006E41C6">
        <w:rPr>
          <w:rFonts w:ascii="Calibri" w:hAnsi="Calibri" w:cs="Arial"/>
        </w:rPr>
        <w:t xml:space="preserve">We will notify you </w:t>
      </w:r>
      <w:r w:rsidR="006F61D7" w:rsidRPr="006E41C6">
        <w:rPr>
          <w:rFonts w:ascii="Calibri" w:hAnsi="Calibri" w:cs="Arial"/>
        </w:rPr>
        <w:t>n</w:t>
      </w:r>
      <w:r w:rsidR="00C571A8" w:rsidRPr="006E41C6">
        <w:rPr>
          <w:rFonts w:ascii="Calibri" w:hAnsi="Calibri" w:cs="Arial"/>
        </w:rPr>
        <w:t xml:space="preserve">o later than 5 days before the </w:t>
      </w:r>
      <w:r w:rsidR="006E41C6">
        <w:rPr>
          <w:rFonts w:ascii="Calibri" w:hAnsi="Calibri" w:cs="Arial"/>
        </w:rPr>
        <w:t xml:space="preserve">training </w:t>
      </w:r>
      <w:r w:rsidR="00C571A8" w:rsidRPr="006E41C6">
        <w:rPr>
          <w:rFonts w:ascii="Calibri" w:hAnsi="Calibri" w:cs="Arial"/>
        </w:rPr>
        <w:t xml:space="preserve">if </w:t>
      </w:r>
      <w:r w:rsidR="006E41C6">
        <w:rPr>
          <w:rFonts w:ascii="Calibri" w:hAnsi="Calibri" w:cs="Arial"/>
        </w:rPr>
        <w:t>it</w:t>
      </w:r>
      <w:r w:rsidR="00C571A8" w:rsidRPr="006E41C6">
        <w:rPr>
          <w:rFonts w:ascii="Calibri" w:hAnsi="Calibri" w:cs="Arial"/>
        </w:rPr>
        <w:t xml:space="preserve"> needs to be cancelled. </w:t>
      </w:r>
      <w:r w:rsidR="00DA7D89" w:rsidRPr="006E41C6">
        <w:rPr>
          <w:rFonts w:ascii="Calibri" w:hAnsi="Calibri" w:cs="Arial"/>
        </w:rPr>
        <w:t>I</w:t>
      </w:r>
      <w:r w:rsidRPr="006E41C6">
        <w:rPr>
          <w:rFonts w:ascii="Calibri" w:hAnsi="Calibri" w:cs="Arial"/>
        </w:rPr>
        <w:t xml:space="preserve">f you cancel your attendance less than </w:t>
      </w:r>
      <w:r w:rsidR="00C571A8" w:rsidRPr="006E41C6">
        <w:rPr>
          <w:rFonts w:ascii="Calibri" w:hAnsi="Calibri" w:cs="Arial"/>
        </w:rPr>
        <w:t>5</w:t>
      </w:r>
      <w:r w:rsidRPr="006E41C6">
        <w:rPr>
          <w:rFonts w:ascii="Calibri" w:hAnsi="Calibri" w:cs="Arial"/>
        </w:rPr>
        <w:t xml:space="preserve"> working days before the course begins</w:t>
      </w:r>
      <w:r w:rsidR="00DA7D89" w:rsidRPr="006E41C6">
        <w:rPr>
          <w:rFonts w:ascii="Calibri" w:hAnsi="Calibri" w:cs="Arial"/>
        </w:rPr>
        <w:t xml:space="preserve">, we reserve the right to charge </w:t>
      </w:r>
      <w:r w:rsidRPr="006E41C6">
        <w:rPr>
          <w:rFonts w:ascii="Calibri" w:hAnsi="Calibri" w:cs="Arial"/>
        </w:rPr>
        <w:t>the full course fees.</w:t>
      </w:r>
    </w:p>
    <w:p w14:paraId="3A4AACAD" w14:textId="77777777" w:rsidR="000E1AC7" w:rsidRPr="006E41C6" w:rsidRDefault="000E1AC7" w:rsidP="006E41C6">
      <w:pPr>
        <w:numPr>
          <w:ilvl w:val="0"/>
          <w:numId w:val="25"/>
        </w:numPr>
        <w:ind w:left="425" w:hanging="425"/>
        <w:rPr>
          <w:rFonts w:ascii="Calibri" w:hAnsi="Calibri"/>
          <w:bCs/>
          <w:iCs/>
        </w:rPr>
      </w:pPr>
      <w:r w:rsidRPr="006E41C6">
        <w:rPr>
          <w:rFonts w:ascii="Calibri" w:hAnsi="Calibri" w:cs="Arial"/>
          <w:bCs/>
          <w:iCs/>
        </w:rPr>
        <w:t>Joining instructions will be distributed 5 working days before the course.</w:t>
      </w:r>
    </w:p>
    <w:p w14:paraId="5DCF307A" w14:textId="77777777" w:rsidR="00773EE3" w:rsidRPr="006E41C6" w:rsidRDefault="00773EE3" w:rsidP="006E41C6">
      <w:pPr>
        <w:numPr>
          <w:ilvl w:val="0"/>
          <w:numId w:val="25"/>
        </w:numPr>
        <w:ind w:left="425" w:hanging="425"/>
        <w:rPr>
          <w:rFonts w:ascii="Calibri" w:hAnsi="Calibri"/>
          <w:bCs/>
          <w:iCs/>
        </w:rPr>
      </w:pPr>
      <w:r w:rsidRPr="006E41C6">
        <w:rPr>
          <w:rFonts w:ascii="Calibri" w:hAnsi="Calibri" w:cs="Arial"/>
          <w:bCs/>
          <w:iCs/>
        </w:rPr>
        <w:t xml:space="preserve">Submitting this form is taken as instruction to </w:t>
      </w:r>
      <w:r w:rsidR="0046492D" w:rsidRPr="006E41C6">
        <w:rPr>
          <w:rFonts w:ascii="Calibri" w:hAnsi="Calibri" w:cs="Arial"/>
          <w:bCs/>
          <w:iCs/>
        </w:rPr>
        <w:t>allocate the space</w:t>
      </w:r>
      <w:r w:rsidR="006E41C6">
        <w:rPr>
          <w:rFonts w:ascii="Calibri" w:hAnsi="Calibri" w:cs="Arial"/>
          <w:bCs/>
          <w:iCs/>
        </w:rPr>
        <w:t>(</w:t>
      </w:r>
      <w:r w:rsidR="0046492D" w:rsidRPr="006E41C6">
        <w:rPr>
          <w:rFonts w:ascii="Calibri" w:hAnsi="Calibri" w:cs="Arial"/>
          <w:bCs/>
          <w:iCs/>
        </w:rPr>
        <w:t>s</w:t>
      </w:r>
      <w:r w:rsidR="006E41C6">
        <w:rPr>
          <w:rFonts w:ascii="Calibri" w:hAnsi="Calibri" w:cs="Arial"/>
          <w:bCs/>
          <w:iCs/>
        </w:rPr>
        <w:t>)</w:t>
      </w:r>
      <w:r w:rsidR="0046492D" w:rsidRPr="006E41C6">
        <w:rPr>
          <w:rFonts w:ascii="Calibri" w:hAnsi="Calibri" w:cs="Arial"/>
          <w:bCs/>
          <w:iCs/>
        </w:rPr>
        <w:t xml:space="preserve"> required and apply relevant fees</w:t>
      </w:r>
      <w:r w:rsidR="006E41C6">
        <w:rPr>
          <w:rFonts w:ascii="Calibri" w:hAnsi="Calibri" w:cs="Arial"/>
          <w:bCs/>
          <w:iCs/>
        </w:rPr>
        <w:t xml:space="preserve"> in due course</w:t>
      </w:r>
      <w:r w:rsidR="0046492D" w:rsidRPr="006E41C6">
        <w:rPr>
          <w:rFonts w:ascii="Calibri" w:hAnsi="Calibri" w:cs="Arial"/>
          <w:bCs/>
          <w:iCs/>
        </w:rPr>
        <w:t>.</w:t>
      </w:r>
    </w:p>
    <w:p w14:paraId="1E4CD2C9" w14:textId="6ACB1918" w:rsidR="00F3382F" w:rsidRPr="00F3382F" w:rsidRDefault="00F3382F" w:rsidP="00F3382F">
      <w:pPr>
        <w:numPr>
          <w:ilvl w:val="0"/>
          <w:numId w:val="25"/>
        </w:numPr>
        <w:ind w:left="425" w:hanging="425"/>
        <w:rPr>
          <w:rFonts w:ascii="Calibri" w:hAnsi="Calibri"/>
          <w:bCs/>
          <w:iCs/>
        </w:rPr>
      </w:pPr>
      <w:r w:rsidRPr="006E41C6">
        <w:rPr>
          <w:rFonts w:ascii="Calibri" w:hAnsi="Calibri" w:cs="Arial"/>
          <w:bCs/>
          <w:iCs/>
        </w:rPr>
        <w:t>If you have any queries regarding this or other potential training, please contact th</w:t>
      </w:r>
      <w:r>
        <w:rPr>
          <w:rFonts w:ascii="Calibri" w:hAnsi="Calibri" w:cs="Arial"/>
          <w:bCs/>
          <w:iCs/>
        </w:rPr>
        <w:t>e</w:t>
      </w:r>
      <w:r w:rsidRPr="006E41C6">
        <w:rPr>
          <w:rFonts w:ascii="Calibri" w:hAnsi="Calibri" w:cs="Arial"/>
          <w:bCs/>
          <w:iCs/>
        </w:rPr>
        <w:t xml:space="preserve"> email address</w:t>
      </w:r>
      <w:r>
        <w:rPr>
          <w:rFonts w:ascii="Calibri" w:hAnsi="Calibri" w:cs="Arial"/>
          <w:bCs/>
          <w:iCs/>
        </w:rPr>
        <w:t xml:space="preserve"> below</w:t>
      </w:r>
      <w:r w:rsidRPr="006E41C6">
        <w:rPr>
          <w:rFonts w:ascii="Calibri" w:hAnsi="Calibri" w:cs="Arial"/>
          <w:bCs/>
          <w:iCs/>
        </w:rPr>
        <w:t xml:space="preserve">, or ring Philip Duddell, Director on 0779 607 0228. </w:t>
      </w:r>
    </w:p>
    <w:p w14:paraId="6C70B6AC" w14:textId="77777777" w:rsidR="00341703" w:rsidRDefault="006E41C6" w:rsidP="006E41C6">
      <w:pPr>
        <w:numPr>
          <w:ilvl w:val="0"/>
          <w:numId w:val="25"/>
        </w:numPr>
        <w:ind w:left="425" w:hanging="425"/>
        <w:rPr>
          <w:rFonts w:ascii="Calibri" w:hAnsi="Calibri" w:cs="Arial"/>
          <w:bCs/>
          <w:iCs/>
        </w:rPr>
        <w:sectPr w:rsidR="00341703" w:rsidSect="00341703">
          <w:type w:val="continuous"/>
          <w:pgSz w:w="11906" w:h="16838" w:code="9"/>
          <w:pgMar w:top="-851" w:right="964" w:bottom="709" w:left="964" w:header="435" w:footer="276" w:gutter="0"/>
          <w:cols w:space="720"/>
          <w:formProt w:val="0"/>
          <w:titlePg/>
          <w:docGrid w:linePitch="272"/>
        </w:sectPr>
      </w:pPr>
      <w:r w:rsidRPr="006E41C6">
        <w:rPr>
          <w:rFonts w:ascii="Calibri" w:hAnsi="Calibri" w:cs="Arial"/>
          <w:bCs/>
          <w:iCs/>
        </w:rPr>
        <w:t>Download this form, complete, save and r</w:t>
      </w:r>
      <w:r w:rsidR="00F4145C" w:rsidRPr="006E41C6">
        <w:rPr>
          <w:rFonts w:ascii="Calibri" w:hAnsi="Calibri" w:cs="Arial"/>
          <w:bCs/>
          <w:iCs/>
        </w:rPr>
        <w:t xml:space="preserve">eturn </w:t>
      </w:r>
      <w:r w:rsidRPr="006E41C6">
        <w:rPr>
          <w:rFonts w:ascii="Calibri" w:hAnsi="Calibri" w:cs="Arial"/>
          <w:bCs/>
          <w:iCs/>
        </w:rPr>
        <w:t>it</w:t>
      </w:r>
      <w:r w:rsidR="00F4145C" w:rsidRPr="006E41C6">
        <w:rPr>
          <w:rFonts w:ascii="Calibri" w:hAnsi="Calibri" w:cs="Arial"/>
          <w:bCs/>
          <w:iCs/>
        </w:rPr>
        <w:t xml:space="preserve"> to: </w:t>
      </w:r>
    </w:p>
    <w:permStart w:id="1362043984" w:edGrp="everyone"/>
    <w:p w14:paraId="58376DF7" w14:textId="2BA3C513" w:rsidR="00F3382F" w:rsidRPr="00A95F44" w:rsidRDefault="00F91946" w:rsidP="00F3382F">
      <w:pPr>
        <w:ind w:left="425"/>
        <w:rPr>
          <w:rFonts w:ascii="Calibri" w:hAnsi="Calibri"/>
          <w:bCs/>
          <w:iCs/>
          <w:sz w:val="22"/>
          <w:szCs w:val="22"/>
        </w:rPr>
      </w:pPr>
      <w:r w:rsidRPr="00A95F44">
        <w:rPr>
          <w:rFonts w:ascii="Calibri" w:hAnsi="Calibri" w:cs="Arial"/>
          <w:bCs/>
          <w:iCs/>
          <w:sz w:val="22"/>
          <w:szCs w:val="22"/>
        </w:rPr>
        <w:fldChar w:fldCharType="begin"/>
      </w:r>
      <w:r w:rsidRPr="00A95F44">
        <w:rPr>
          <w:rFonts w:ascii="Calibri" w:hAnsi="Calibri" w:cs="Arial"/>
          <w:bCs/>
          <w:iCs/>
          <w:sz w:val="22"/>
          <w:szCs w:val="22"/>
        </w:rPr>
        <w:instrText xml:space="preserve"> HYPERLINK "mailto:training@sustainableprocurement.eu.com" </w:instrText>
      </w:r>
      <w:r w:rsidRPr="00A95F44">
        <w:rPr>
          <w:rFonts w:ascii="Calibri" w:hAnsi="Calibri" w:cs="Arial"/>
          <w:bCs/>
          <w:iCs/>
          <w:sz w:val="22"/>
          <w:szCs w:val="22"/>
        </w:rPr>
        <w:fldChar w:fldCharType="separate"/>
      </w:r>
      <w:r w:rsidRPr="00A95F44">
        <w:rPr>
          <w:rStyle w:val="Hyperlink"/>
          <w:rFonts w:ascii="Calibri" w:hAnsi="Calibri" w:cs="Arial"/>
          <w:bCs/>
          <w:iCs/>
          <w:sz w:val="22"/>
          <w:szCs w:val="22"/>
        </w:rPr>
        <w:t>training@sustainableprocurement.eu.com</w:t>
      </w:r>
      <w:r w:rsidRPr="00A95F44">
        <w:rPr>
          <w:rFonts w:ascii="Calibri" w:hAnsi="Calibri" w:cs="Arial"/>
          <w:bCs/>
          <w:iCs/>
          <w:sz w:val="22"/>
          <w:szCs w:val="22"/>
        </w:rPr>
        <w:fldChar w:fldCharType="end"/>
      </w:r>
      <w:permEnd w:id="1362043984"/>
      <w:r w:rsidR="006E41C6" w:rsidRPr="00A95F44">
        <w:rPr>
          <w:rFonts w:ascii="Calibri" w:hAnsi="Calibri" w:cs="Arial"/>
          <w:bCs/>
          <w:iCs/>
          <w:sz w:val="22"/>
          <w:szCs w:val="22"/>
        </w:rPr>
        <w:t xml:space="preserve">. </w:t>
      </w:r>
    </w:p>
    <w:p w14:paraId="7083AB08" w14:textId="0C8EAAB4" w:rsidR="00F4145C" w:rsidRPr="006E41C6" w:rsidRDefault="006E41C6" w:rsidP="00F3382F">
      <w:pPr>
        <w:ind w:left="425"/>
        <w:rPr>
          <w:rFonts w:ascii="Calibri" w:hAnsi="Calibri"/>
          <w:bCs/>
          <w:iCs/>
        </w:rPr>
      </w:pPr>
      <w:r>
        <w:rPr>
          <w:rFonts w:ascii="Calibri" w:hAnsi="Calibri" w:cs="Arial"/>
          <w:bCs/>
          <w:iCs/>
        </w:rPr>
        <w:t>We will then be in touch with further details.</w:t>
      </w:r>
    </w:p>
    <w:p w14:paraId="5276BD63" w14:textId="544D9D06" w:rsidR="00F3382F" w:rsidRPr="00B31828" w:rsidRDefault="00F3382F" w:rsidP="00A95F44">
      <w:pPr>
        <w:spacing w:before="120"/>
        <w:jc w:val="center"/>
        <w:rPr>
          <w:rFonts w:ascii="Calibri" w:hAnsi="Calibri" w:cs="Calibri"/>
          <w:sz w:val="22"/>
          <w:szCs w:val="22"/>
        </w:rPr>
      </w:pPr>
      <w:r>
        <w:rPr>
          <w:rFonts w:ascii="Calibri" w:hAnsi="Calibri" w:cs="Calibri"/>
          <w:sz w:val="22"/>
          <w:szCs w:val="22"/>
        </w:rPr>
        <w:t xml:space="preserve">See the </w:t>
      </w:r>
      <w:r w:rsidR="00A95F44">
        <w:rPr>
          <w:rFonts w:ascii="Calibri" w:hAnsi="Calibri" w:cs="Calibri"/>
          <w:sz w:val="22"/>
          <w:szCs w:val="22"/>
        </w:rPr>
        <w:t xml:space="preserve">Training Framework </w:t>
      </w:r>
      <w:r>
        <w:rPr>
          <w:rFonts w:ascii="Calibri" w:hAnsi="Calibri" w:cs="Calibri"/>
          <w:sz w:val="22"/>
          <w:szCs w:val="22"/>
        </w:rPr>
        <w:t xml:space="preserve">Buyer’s Guide </w:t>
      </w:r>
      <w:permStart w:id="1151876198" w:edGrp="everyone"/>
      <w:r>
        <w:rPr>
          <w:rFonts w:ascii="Calibri" w:hAnsi="Calibri" w:cs="Calibri"/>
          <w:sz w:val="22"/>
          <w:szCs w:val="22"/>
        </w:rPr>
        <w:fldChar w:fldCharType="begin"/>
      </w:r>
      <w:r>
        <w:rPr>
          <w:rFonts w:ascii="Calibri" w:hAnsi="Calibri" w:cs="Calibri"/>
          <w:sz w:val="22"/>
          <w:szCs w:val="22"/>
        </w:rPr>
        <w:instrText xml:space="preserve"> HYPERLINK "https://www.gov.scot/binaries/content/documents/govscot/publications/advice-and-guidance/2019/01/procurement-training-frameworks/documents/procurement-and-commercial-training-framework---buyer-guide-2022/procurement-and-commercial-training-framework---buyer-guide-2022/govscot%3Adocument/Procurement%2Band%2BCommercial%2BTraining%2BFramework%2BBuyers%2BGuide%2B2022.pdf" </w:instrText>
      </w:r>
      <w:r>
        <w:rPr>
          <w:rFonts w:ascii="Calibri" w:hAnsi="Calibri" w:cs="Calibri"/>
          <w:sz w:val="22"/>
          <w:szCs w:val="22"/>
        </w:rPr>
      </w:r>
      <w:r>
        <w:rPr>
          <w:rFonts w:ascii="Calibri" w:hAnsi="Calibri" w:cs="Calibri"/>
          <w:sz w:val="22"/>
          <w:szCs w:val="22"/>
        </w:rPr>
        <w:fldChar w:fldCharType="separate"/>
      </w:r>
      <w:r w:rsidRPr="006B6C3D">
        <w:rPr>
          <w:rStyle w:val="Hyperlink"/>
          <w:rFonts w:ascii="Calibri" w:hAnsi="Calibri" w:cs="Calibri"/>
          <w:sz w:val="22"/>
          <w:szCs w:val="22"/>
        </w:rPr>
        <w:t>here</w:t>
      </w:r>
      <w:r>
        <w:rPr>
          <w:rFonts w:ascii="Calibri" w:hAnsi="Calibri" w:cs="Calibri"/>
          <w:sz w:val="22"/>
          <w:szCs w:val="22"/>
        </w:rPr>
        <w:fldChar w:fldCharType="end"/>
      </w:r>
      <w:permEnd w:id="1151876198"/>
      <w:r>
        <w:rPr>
          <w:rFonts w:ascii="Calibri" w:hAnsi="Calibri" w:cs="Calibri"/>
          <w:sz w:val="22"/>
          <w:szCs w:val="22"/>
        </w:rPr>
        <w:t>.</w:t>
      </w:r>
    </w:p>
    <w:sectPr w:rsidR="00F3382F" w:rsidRPr="00B31828" w:rsidSect="00341703">
      <w:type w:val="continuous"/>
      <w:pgSz w:w="11906" w:h="16838" w:code="9"/>
      <w:pgMar w:top="-851" w:right="964" w:bottom="709" w:left="964" w:header="435" w:footer="276"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03F2" w14:textId="77777777" w:rsidR="007C0BBF" w:rsidRDefault="007C0BBF">
      <w:r>
        <w:separator/>
      </w:r>
    </w:p>
  </w:endnote>
  <w:endnote w:type="continuationSeparator" w:id="0">
    <w:p w14:paraId="627569BF" w14:textId="77777777" w:rsidR="007C0BBF" w:rsidRDefault="007C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F030" w14:textId="77777777" w:rsidR="009F6410" w:rsidRDefault="009F6410">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E175" w14:textId="77777777" w:rsidR="007C0BBF" w:rsidRDefault="007C0BBF">
      <w:r>
        <w:separator/>
      </w:r>
    </w:p>
  </w:footnote>
  <w:footnote w:type="continuationSeparator" w:id="0">
    <w:p w14:paraId="5295C661" w14:textId="77777777" w:rsidR="007C0BBF" w:rsidRDefault="007C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tblBorders>
      <w:tblLook w:val="01E0" w:firstRow="1" w:lastRow="1" w:firstColumn="1" w:lastColumn="1" w:noHBand="0" w:noVBand="0"/>
    </w:tblPr>
    <w:tblGrid>
      <w:gridCol w:w="8425"/>
      <w:gridCol w:w="1553"/>
    </w:tblGrid>
    <w:tr w:rsidR="009F6410" w14:paraId="0FA4E46B" w14:textId="77777777" w:rsidTr="00C571A8">
      <w:trPr>
        <w:trHeight w:val="3827"/>
      </w:trPr>
      <w:tc>
        <w:tcPr>
          <w:tcW w:w="4222" w:type="pct"/>
          <w:tcMar>
            <w:left w:w="57" w:type="dxa"/>
            <w:right w:w="57" w:type="dxa"/>
          </w:tcMar>
          <w:vAlign w:val="center"/>
        </w:tcPr>
        <w:p w14:paraId="4021EE0B" w14:textId="77777777" w:rsidR="009F6410" w:rsidRDefault="009F6410" w:rsidP="00475D3E">
          <w:pPr>
            <w:pStyle w:val="Header"/>
            <w:rPr>
              <w:rFonts w:ascii="Arial" w:hAnsi="Arial" w:cs="Arial"/>
            </w:rPr>
          </w:pPr>
          <w:r>
            <w:rPr>
              <w:rFonts w:ascii="Arial" w:hAnsi="Arial" w:cs="Arial"/>
            </w:rPr>
            <w:t xml:space="preserve"> </w:t>
          </w:r>
        </w:p>
      </w:tc>
      <w:tc>
        <w:tcPr>
          <w:tcW w:w="778" w:type="pct"/>
          <w:vAlign w:val="center"/>
        </w:tcPr>
        <w:p w14:paraId="70B5F5D5" w14:textId="77777777" w:rsidR="009F6410" w:rsidRDefault="009F6410">
          <w:pPr>
            <w:pStyle w:val="Header"/>
            <w:spacing w:after="60"/>
            <w:rPr>
              <w:rFonts w:ascii="Tahoma" w:hAnsi="Tahoma" w:cs="Tahoma"/>
            </w:rPr>
          </w:pPr>
        </w:p>
      </w:tc>
    </w:tr>
  </w:tbl>
  <w:p w14:paraId="43DB900C" w14:textId="77777777" w:rsidR="009F6410" w:rsidRDefault="009F6410">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97D65"/>
    <w:multiLevelType w:val="multilevel"/>
    <w:tmpl w:val="312A9F82"/>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E910F4"/>
    <w:multiLevelType w:val="hybridMultilevel"/>
    <w:tmpl w:val="2BAE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C14A8"/>
    <w:multiLevelType w:val="singleLevel"/>
    <w:tmpl w:val="68FC2D4E"/>
    <w:lvl w:ilvl="0">
      <w:start w:val="1"/>
      <w:numFmt w:val="upperLetter"/>
      <w:lvlText w:val="%1."/>
      <w:legacy w:legacy="1" w:legacySpace="0" w:legacyIndent="360"/>
      <w:lvlJc w:val="left"/>
    </w:lvl>
  </w:abstractNum>
  <w:abstractNum w:abstractNumId="4" w15:restartNumberingAfterBreak="0">
    <w:nsid w:val="169A3ACE"/>
    <w:multiLevelType w:val="hybridMultilevel"/>
    <w:tmpl w:val="4656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3282F"/>
    <w:multiLevelType w:val="multilevel"/>
    <w:tmpl w:val="EBA809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00B96"/>
    <w:multiLevelType w:val="singleLevel"/>
    <w:tmpl w:val="4C1E6B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19175E"/>
    <w:multiLevelType w:val="hybridMultilevel"/>
    <w:tmpl w:val="5BF2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1383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D46D78"/>
    <w:multiLevelType w:val="hybridMultilevel"/>
    <w:tmpl w:val="C2780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31F36"/>
    <w:multiLevelType w:val="hybridMultilevel"/>
    <w:tmpl w:val="312A9F82"/>
    <w:lvl w:ilvl="0" w:tplc="2C0AFA4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2B7B4D"/>
    <w:multiLevelType w:val="hybridMultilevel"/>
    <w:tmpl w:val="F2EE5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1959D7"/>
    <w:multiLevelType w:val="hybridMultilevel"/>
    <w:tmpl w:val="8DB4D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B5B8D"/>
    <w:multiLevelType w:val="singleLevel"/>
    <w:tmpl w:val="FFF05DCE"/>
    <w:lvl w:ilvl="0">
      <w:start w:val="1"/>
      <w:numFmt w:val="lowerRoman"/>
      <w:lvlText w:val="%1."/>
      <w:legacy w:legacy="1" w:legacySpace="0" w:legacyIndent="360"/>
      <w:lvlJc w:val="left"/>
    </w:lvl>
  </w:abstractNum>
  <w:abstractNum w:abstractNumId="14" w15:restartNumberingAfterBreak="0">
    <w:nsid w:val="4C4007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3742FC"/>
    <w:multiLevelType w:val="hybridMultilevel"/>
    <w:tmpl w:val="FA6A4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56435"/>
    <w:multiLevelType w:val="hybridMultilevel"/>
    <w:tmpl w:val="0B28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F6C59"/>
    <w:multiLevelType w:val="hybridMultilevel"/>
    <w:tmpl w:val="D0CCA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E31B78"/>
    <w:multiLevelType w:val="hybridMultilevel"/>
    <w:tmpl w:val="F3E2A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DA748A"/>
    <w:multiLevelType w:val="hybridMultilevel"/>
    <w:tmpl w:val="4E104CF4"/>
    <w:lvl w:ilvl="0" w:tplc="2C0AFA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112B69"/>
    <w:multiLevelType w:val="hybridMultilevel"/>
    <w:tmpl w:val="1762945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36A9A"/>
    <w:multiLevelType w:val="hybridMultilevel"/>
    <w:tmpl w:val="D3D2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962BF1"/>
    <w:multiLevelType w:val="hybridMultilevel"/>
    <w:tmpl w:val="EBA80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F17F1"/>
    <w:multiLevelType w:val="hybridMultilevel"/>
    <w:tmpl w:val="64BE5446"/>
    <w:lvl w:ilvl="0" w:tplc="43E8A72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039BC"/>
    <w:multiLevelType w:val="multilevel"/>
    <w:tmpl w:val="4E104CF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23682965">
    <w:abstractNumId w:val="19"/>
  </w:num>
  <w:num w:numId="2" w16cid:durableId="395053364">
    <w:abstractNumId w:val="24"/>
  </w:num>
  <w:num w:numId="3" w16cid:durableId="805583205">
    <w:abstractNumId w:val="9"/>
  </w:num>
  <w:num w:numId="4" w16cid:durableId="327827229">
    <w:abstractNumId w:val="7"/>
  </w:num>
  <w:num w:numId="5" w16cid:durableId="260458009">
    <w:abstractNumId w:val="13"/>
  </w:num>
  <w:num w:numId="6" w16cid:durableId="1637375932">
    <w:abstractNumId w:val="3"/>
  </w:num>
  <w:num w:numId="7" w16cid:durableId="2003465803">
    <w:abstractNumId w:val="0"/>
    <w:lvlOverride w:ilvl="0">
      <w:lvl w:ilvl="0">
        <w:start w:val="1"/>
        <w:numFmt w:val="bullet"/>
        <w:lvlText w:val=""/>
        <w:legacy w:legacy="1" w:legacySpace="0" w:legacyIndent="360"/>
        <w:lvlJc w:val="left"/>
        <w:rPr>
          <w:rFonts w:ascii="Wingdings" w:hAnsi="Wingdings" w:hint="default"/>
        </w:rPr>
      </w:lvl>
    </w:lvlOverride>
  </w:num>
  <w:num w:numId="8" w16cid:durableId="1732926556">
    <w:abstractNumId w:val="8"/>
  </w:num>
  <w:num w:numId="9" w16cid:durableId="56099371">
    <w:abstractNumId w:val="14"/>
  </w:num>
  <w:num w:numId="10" w16cid:durableId="1606838364">
    <w:abstractNumId w:val="20"/>
  </w:num>
  <w:num w:numId="11" w16cid:durableId="1309285353">
    <w:abstractNumId w:val="10"/>
  </w:num>
  <w:num w:numId="12" w16cid:durableId="1704280401">
    <w:abstractNumId w:val="1"/>
  </w:num>
  <w:num w:numId="13" w16cid:durableId="1949238263">
    <w:abstractNumId w:val="18"/>
  </w:num>
  <w:num w:numId="14" w16cid:durableId="1442988440">
    <w:abstractNumId w:val="2"/>
  </w:num>
  <w:num w:numId="15" w16cid:durableId="888683693">
    <w:abstractNumId w:val="16"/>
  </w:num>
  <w:num w:numId="16" w16cid:durableId="1875072801">
    <w:abstractNumId w:val="17"/>
  </w:num>
  <w:num w:numId="17" w16cid:durableId="1262452292">
    <w:abstractNumId w:val="12"/>
  </w:num>
  <w:num w:numId="18" w16cid:durableId="1203783629">
    <w:abstractNumId w:val="6"/>
  </w:num>
  <w:num w:numId="19" w16cid:durableId="1265074053">
    <w:abstractNumId w:val="22"/>
  </w:num>
  <w:num w:numId="20" w16cid:durableId="1771244296">
    <w:abstractNumId w:val="5"/>
  </w:num>
  <w:num w:numId="21" w16cid:durableId="1984457444">
    <w:abstractNumId w:val="15"/>
  </w:num>
  <w:num w:numId="22" w16cid:durableId="1944679138">
    <w:abstractNumId w:val="4"/>
  </w:num>
  <w:num w:numId="23" w16cid:durableId="626592471">
    <w:abstractNumId w:val="11"/>
  </w:num>
  <w:num w:numId="24" w16cid:durableId="28071959">
    <w:abstractNumId w:val="21"/>
  </w:num>
  <w:num w:numId="25" w16cid:durableId="5728112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7XgAaa7E8VJvk4IyEB6UR3ty6wrdPArzAeRgm3wJoY9ROL6GixGMV2nLgx0JB8xIl/z0tBZDBRhrAP3dInAwQ==" w:salt="PSordjj8xC7KfHCedjDBWw=="/>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45"/>
    <w:rsid w:val="0001711E"/>
    <w:rsid w:val="00021D1A"/>
    <w:rsid w:val="00023E01"/>
    <w:rsid w:val="0003185F"/>
    <w:rsid w:val="00031EEF"/>
    <w:rsid w:val="00044CD9"/>
    <w:rsid w:val="00064319"/>
    <w:rsid w:val="00075C13"/>
    <w:rsid w:val="0007790F"/>
    <w:rsid w:val="000A59AA"/>
    <w:rsid w:val="000B0B02"/>
    <w:rsid w:val="000B1C0B"/>
    <w:rsid w:val="000B77DF"/>
    <w:rsid w:val="000C130E"/>
    <w:rsid w:val="000E1AC7"/>
    <w:rsid w:val="00107C1A"/>
    <w:rsid w:val="00112923"/>
    <w:rsid w:val="00113156"/>
    <w:rsid w:val="0011448C"/>
    <w:rsid w:val="00120492"/>
    <w:rsid w:val="00131161"/>
    <w:rsid w:val="00133DC9"/>
    <w:rsid w:val="00135558"/>
    <w:rsid w:val="001359CA"/>
    <w:rsid w:val="001534DC"/>
    <w:rsid w:val="0015454D"/>
    <w:rsid w:val="00162571"/>
    <w:rsid w:val="00167F21"/>
    <w:rsid w:val="00172DCA"/>
    <w:rsid w:val="001852DB"/>
    <w:rsid w:val="00190D48"/>
    <w:rsid w:val="00192197"/>
    <w:rsid w:val="001A281D"/>
    <w:rsid w:val="001A5199"/>
    <w:rsid w:val="001B138C"/>
    <w:rsid w:val="001D4BEE"/>
    <w:rsid w:val="002063AC"/>
    <w:rsid w:val="00231E25"/>
    <w:rsid w:val="00265445"/>
    <w:rsid w:val="00272974"/>
    <w:rsid w:val="002C0DB5"/>
    <w:rsid w:val="002C4679"/>
    <w:rsid w:val="002D5E96"/>
    <w:rsid w:val="002E0C38"/>
    <w:rsid w:val="003028C3"/>
    <w:rsid w:val="00310806"/>
    <w:rsid w:val="00312BB1"/>
    <w:rsid w:val="00321245"/>
    <w:rsid w:val="00322045"/>
    <w:rsid w:val="00322EC1"/>
    <w:rsid w:val="00324ECB"/>
    <w:rsid w:val="00336AC8"/>
    <w:rsid w:val="00337147"/>
    <w:rsid w:val="003379D1"/>
    <w:rsid w:val="003403BB"/>
    <w:rsid w:val="00341703"/>
    <w:rsid w:val="00341A36"/>
    <w:rsid w:val="0034279C"/>
    <w:rsid w:val="00344DFB"/>
    <w:rsid w:val="003508CD"/>
    <w:rsid w:val="00360D13"/>
    <w:rsid w:val="00383B4E"/>
    <w:rsid w:val="00390F41"/>
    <w:rsid w:val="003921EB"/>
    <w:rsid w:val="003A603D"/>
    <w:rsid w:val="003D48C0"/>
    <w:rsid w:val="003F5B6E"/>
    <w:rsid w:val="00406A02"/>
    <w:rsid w:val="00411C2E"/>
    <w:rsid w:val="0043058F"/>
    <w:rsid w:val="004319C8"/>
    <w:rsid w:val="00431F58"/>
    <w:rsid w:val="00445FC9"/>
    <w:rsid w:val="0045331A"/>
    <w:rsid w:val="0046492D"/>
    <w:rsid w:val="00472DFC"/>
    <w:rsid w:val="00475D3E"/>
    <w:rsid w:val="004817A1"/>
    <w:rsid w:val="00482600"/>
    <w:rsid w:val="004909BF"/>
    <w:rsid w:val="00491EF4"/>
    <w:rsid w:val="00492AB0"/>
    <w:rsid w:val="004968BE"/>
    <w:rsid w:val="004C0804"/>
    <w:rsid w:val="004D0DD2"/>
    <w:rsid w:val="004D2EED"/>
    <w:rsid w:val="004E1AA6"/>
    <w:rsid w:val="004E5832"/>
    <w:rsid w:val="004F2296"/>
    <w:rsid w:val="004F611E"/>
    <w:rsid w:val="00521B1A"/>
    <w:rsid w:val="00545DE9"/>
    <w:rsid w:val="00560994"/>
    <w:rsid w:val="005610F6"/>
    <w:rsid w:val="00570E6C"/>
    <w:rsid w:val="00572FA2"/>
    <w:rsid w:val="00575627"/>
    <w:rsid w:val="00576993"/>
    <w:rsid w:val="00584CC0"/>
    <w:rsid w:val="00597971"/>
    <w:rsid w:val="005A4991"/>
    <w:rsid w:val="005B47C2"/>
    <w:rsid w:val="005D0716"/>
    <w:rsid w:val="005D6290"/>
    <w:rsid w:val="005D6640"/>
    <w:rsid w:val="005F27B4"/>
    <w:rsid w:val="005F6975"/>
    <w:rsid w:val="005F7F2D"/>
    <w:rsid w:val="006103A8"/>
    <w:rsid w:val="00613272"/>
    <w:rsid w:val="00626367"/>
    <w:rsid w:val="00645364"/>
    <w:rsid w:val="00654193"/>
    <w:rsid w:val="006670ED"/>
    <w:rsid w:val="00671381"/>
    <w:rsid w:val="00682C4B"/>
    <w:rsid w:val="00684586"/>
    <w:rsid w:val="00691F24"/>
    <w:rsid w:val="006A3A90"/>
    <w:rsid w:val="006B17FB"/>
    <w:rsid w:val="006B5D17"/>
    <w:rsid w:val="006B6C3D"/>
    <w:rsid w:val="006C25A8"/>
    <w:rsid w:val="006D0645"/>
    <w:rsid w:val="006D3F2B"/>
    <w:rsid w:val="006D514F"/>
    <w:rsid w:val="006E41C6"/>
    <w:rsid w:val="006F3356"/>
    <w:rsid w:val="006F5092"/>
    <w:rsid w:val="006F61D7"/>
    <w:rsid w:val="007145E4"/>
    <w:rsid w:val="00724DA7"/>
    <w:rsid w:val="0074425B"/>
    <w:rsid w:val="007536DE"/>
    <w:rsid w:val="00753E4D"/>
    <w:rsid w:val="00757ED2"/>
    <w:rsid w:val="0076795A"/>
    <w:rsid w:val="00773EE3"/>
    <w:rsid w:val="0077698D"/>
    <w:rsid w:val="007829B0"/>
    <w:rsid w:val="007C048B"/>
    <w:rsid w:val="007C0BBF"/>
    <w:rsid w:val="007C34A2"/>
    <w:rsid w:val="007D1715"/>
    <w:rsid w:val="007E760E"/>
    <w:rsid w:val="008037F3"/>
    <w:rsid w:val="0080608D"/>
    <w:rsid w:val="00861576"/>
    <w:rsid w:val="00872C20"/>
    <w:rsid w:val="00877D3A"/>
    <w:rsid w:val="00884D66"/>
    <w:rsid w:val="0088665F"/>
    <w:rsid w:val="008926AD"/>
    <w:rsid w:val="00893320"/>
    <w:rsid w:val="00895848"/>
    <w:rsid w:val="0089730B"/>
    <w:rsid w:val="008B4F75"/>
    <w:rsid w:val="008B54E4"/>
    <w:rsid w:val="008C1854"/>
    <w:rsid w:val="008C26F9"/>
    <w:rsid w:val="008C4E9E"/>
    <w:rsid w:val="008D3AE3"/>
    <w:rsid w:val="008E3C72"/>
    <w:rsid w:val="008F39F0"/>
    <w:rsid w:val="00903AFA"/>
    <w:rsid w:val="009157FE"/>
    <w:rsid w:val="00916C83"/>
    <w:rsid w:val="00933C06"/>
    <w:rsid w:val="0094094A"/>
    <w:rsid w:val="00941EAE"/>
    <w:rsid w:val="0095546C"/>
    <w:rsid w:val="00956F62"/>
    <w:rsid w:val="00960EE9"/>
    <w:rsid w:val="0096154E"/>
    <w:rsid w:val="00961E61"/>
    <w:rsid w:val="00967AD1"/>
    <w:rsid w:val="00973059"/>
    <w:rsid w:val="009746BE"/>
    <w:rsid w:val="009972F8"/>
    <w:rsid w:val="009A58C0"/>
    <w:rsid w:val="009A7A09"/>
    <w:rsid w:val="009B2A5D"/>
    <w:rsid w:val="009C1E9E"/>
    <w:rsid w:val="009C6ACA"/>
    <w:rsid w:val="009D65E9"/>
    <w:rsid w:val="009D7F84"/>
    <w:rsid w:val="009F1E36"/>
    <w:rsid w:val="009F6410"/>
    <w:rsid w:val="00A03185"/>
    <w:rsid w:val="00A06331"/>
    <w:rsid w:val="00A12D1B"/>
    <w:rsid w:val="00A43BA0"/>
    <w:rsid w:val="00A52132"/>
    <w:rsid w:val="00A550EF"/>
    <w:rsid w:val="00A566ED"/>
    <w:rsid w:val="00A82BAC"/>
    <w:rsid w:val="00A904DE"/>
    <w:rsid w:val="00A91EDD"/>
    <w:rsid w:val="00A92F64"/>
    <w:rsid w:val="00A935CF"/>
    <w:rsid w:val="00A95F44"/>
    <w:rsid w:val="00A97112"/>
    <w:rsid w:val="00AA5600"/>
    <w:rsid w:val="00AC412D"/>
    <w:rsid w:val="00AC46DE"/>
    <w:rsid w:val="00AE29DE"/>
    <w:rsid w:val="00B017FF"/>
    <w:rsid w:val="00B11DF3"/>
    <w:rsid w:val="00B31828"/>
    <w:rsid w:val="00B44DC1"/>
    <w:rsid w:val="00B454C8"/>
    <w:rsid w:val="00B467CA"/>
    <w:rsid w:val="00B50AE7"/>
    <w:rsid w:val="00B56FD5"/>
    <w:rsid w:val="00B57048"/>
    <w:rsid w:val="00B577ED"/>
    <w:rsid w:val="00B9130E"/>
    <w:rsid w:val="00B94C78"/>
    <w:rsid w:val="00B95B3A"/>
    <w:rsid w:val="00BA522B"/>
    <w:rsid w:val="00BA66D5"/>
    <w:rsid w:val="00BB4425"/>
    <w:rsid w:val="00BB4755"/>
    <w:rsid w:val="00BB5EB6"/>
    <w:rsid w:val="00BB7CE8"/>
    <w:rsid w:val="00BC0401"/>
    <w:rsid w:val="00BC773B"/>
    <w:rsid w:val="00BD2CF3"/>
    <w:rsid w:val="00C148F0"/>
    <w:rsid w:val="00C31EFF"/>
    <w:rsid w:val="00C3227D"/>
    <w:rsid w:val="00C41B23"/>
    <w:rsid w:val="00C571A8"/>
    <w:rsid w:val="00C6505E"/>
    <w:rsid w:val="00C80C67"/>
    <w:rsid w:val="00C825F4"/>
    <w:rsid w:val="00C83141"/>
    <w:rsid w:val="00C85612"/>
    <w:rsid w:val="00C86F5E"/>
    <w:rsid w:val="00CA55F0"/>
    <w:rsid w:val="00CB2576"/>
    <w:rsid w:val="00CC4AD1"/>
    <w:rsid w:val="00CC6B74"/>
    <w:rsid w:val="00D153EA"/>
    <w:rsid w:val="00D209C4"/>
    <w:rsid w:val="00D2682A"/>
    <w:rsid w:val="00D370A6"/>
    <w:rsid w:val="00D55F02"/>
    <w:rsid w:val="00D57A21"/>
    <w:rsid w:val="00D63589"/>
    <w:rsid w:val="00D70C19"/>
    <w:rsid w:val="00D736FB"/>
    <w:rsid w:val="00D855FA"/>
    <w:rsid w:val="00D87A98"/>
    <w:rsid w:val="00DA7D89"/>
    <w:rsid w:val="00DB05F0"/>
    <w:rsid w:val="00DC6416"/>
    <w:rsid w:val="00DE6CA5"/>
    <w:rsid w:val="00E00C0F"/>
    <w:rsid w:val="00E02D72"/>
    <w:rsid w:val="00E1012A"/>
    <w:rsid w:val="00E13C2F"/>
    <w:rsid w:val="00E152E8"/>
    <w:rsid w:val="00E2441D"/>
    <w:rsid w:val="00E35701"/>
    <w:rsid w:val="00E578C5"/>
    <w:rsid w:val="00E637DE"/>
    <w:rsid w:val="00E67D7C"/>
    <w:rsid w:val="00E704F3"/>
    <w:rsid w:val="00E72902"/>
    <w:rsid w:val="00E9523A"/>
    <w:rsid w:val="00E95B29"/>
    <w:rsid w:val="00E976DF"/>
    <w:rsid w:val="00EA5274"/>
    <w:rsid w:val="00EB2A1A"/>
    <w:rsid w:val="00EB44D9"/>
    <w:rsid w:val="00EC2631"/>
    <w:rsid w:val="00ED0696"/>
    <w:rsid w:val="00EF2F28"/>
    <w:rsid w:val="00F0079F"/>
    <w:rsid w:val="00F03A0C"/>
    <w:rsid w:val="00F132DE"/>
    <w:rsid w:val="00F332E1"/>
    <w:rsid w:val="00F3382F"/>
    <w:rsid w:val="00F4145C"/>
    <w:rsid w:val="00F41BCB"/>
    <w:rsid w:val="00F43803"/>
    <w:rsid w:val="00F5336C"/>
    <w:rsid w:val="00F56756"/>
    <w:rsid w:val="00F750EA"/>
    <w:rsid w:val="00F77197"/>
    <w:rsid w:val="00F844CA"/>
    <w:rsid w:val="00F91946"/>
    <w:rsid w:val="00F97AE1"/>
    <w:rsid w:val="00FB0B09"/>
    <w:rsid w:val="00FB55F4"/>
    <w:rsid w:val="00FC37DF"/>
    <w:rsid w:val="00FE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F767052"/>
  <w15:chartTrackingRefBased/>
  <w15:docId w15:val="{4848F2D7-2BA1-45B5-BBFA-3E823FA9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40" w:hanging="540"/>
      <w:outlineLvl w:val="0"/>
    </w:pPr>
    <w:rPr>
      <w:rFonts w:ascii="Tahoma" w:hAnsi="Tahoma"/>
      <w:b/>
    </w:rPr>
  </w:style>
  <w:style w:type="paragraph" w:styleId="Heading2">
    <w:name w:val="heading 2"/>
    <w:basedOn w:val="Normal"/>
    <w:next w:val="Normal"/>
    <w:qFormat/>
    <w:pPr>
      <w:keepNext/>
      <w:outlineLvl w:val="1"/>
    </w:pPr>
    <w:rPr>
      <w:rFonts w:ascii="Tahoma" w:hAnsi="Tahoma"/>
      <w:b/>
    </w:rPr>
  </w:style>
  <w:style w:type="paragraph" w:styleId="Heading3">
    <w:name w:val="heading 3"/>
    <w:basedOn w:val="Normal"/>
    <w:next w:val="Normal"/>
    <w:qFormat/>
    <w:pPr>
      <w:keepNext/>
      <w:spacing w:line="320" w:lineRule="exact"/>
      <w:jc w:val="both"/>
      <w:outlineLvl w:val="2"/>
    </w:pPr>
    <w:rPr>
      <w:rFonts w:ascii="Arial" w:hAnsi="Arial" w:cs="Arial"/>
      <w:b/>
      <w:iCs/>
    </w:rPr>
  </w:style>
  <w:style w:type="paragraph" w:styleId="Heading4">
    <w:name w:val="heading 4"/>
    <w:basedOn w:val="Normal"/>
    <w:next w:val="Normal"/>
    <w:qFormat/>
    <w:pPr>
      <w:keepNext/>
      <w:spacing w:before="60" w:after="60" w:line="320" w:lineRule="exact"/>
      <w:jc w:val="center"/>
      <w:outlineLvl w:val="3"/>
    </w:pPr>
    <w:rPr>
      <w:rFonts w:ascii="Arial" w:hAnsi="Arial" w:cs="Arial"/>
      <w:b/>
      <w:color w:val="666633"/>
      <w:sz w:val="1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line="320" w:lineRule="exact"/>
      <w:jc w:val="center"/>
      <w:outlineLvl w:val="5"/>
    </w:pPr>
    <w:rPr>
      <w:rFonts w:ascii="Arial" w:hAnsi="Arial" w:cs="Arial"/>
      <w:b/>
      <w:i/>
      <w:iCs/>
    </w:rPr>
  </w:style>
  <w:style w:type="paragraph" w:styleId="Heading7">
    <w:name w:val="heading 7"/>
    <w:basedOn w:val="Normal"/>
    <w:next w:val="Normal"/>
    <w:qFormat/>
    <w:pPr>
      <w:keepNext/>
      <w:spacing w:line="320" w:lineRule="exact"/>
      <w:jc w:val="center"/>
      <w:outlineLvl w:val="6"/>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
    <w:name w:val="Body Text"/>
    <w:basedOn w:val="Normal"/>
    <w:pPr>
      <w:spacing w:line="320" w:lineRule="exact"/>
    </w:pPr>
    <w:rPr>
      <w:rFonts w:ascii="Arial" w:hAnsi="Arial" w:cs="Arial"/>
      <w:sz w:val="18"/>
      <w:szCs w:val="18"/>
    </w:rPr>
  </w:style>
  <w:style w:type="paragraph" w:customStyle="1" w:styleId="Default">
    <w:name w:val="Default"/>
    <w:pPr>
      <w:autoSpaceDE w:val="0"/>
      <w:autoSpaceDN w:val="0"/>
      <w:adjustRightInd w:val="0"/>
    </w:pPr>
    <w:rPr>
      <w:rFonts w:ascii="Tahoma" w:hAnsi="Tahoma" w:cs="Tahoma"/>
      <w:color w:val="000000"/>
      <w:sz w:val="24"/>
      <w:szCs w:val="24"/>
      <w:lang w:val="en-US" w:eastAsia="en-US"/>
    </w:rPr>
  </w:style>
  <w:style w:type="character" w:customStyle="1" w:styleId="text21">
    <w:name w:val="text21"/>
    <w:rPr>
      <w:color w:val="5A632D"/>
      <w:sz w:val="18"/>
      <w:szCs w:val="18"/>
    </w:rPr>
  </w:style>
  <w:style w:type="table" w:customStyle="1" w:styleId="LightList-Accent11">
    <w:name w:val="Light List - Accent 11"/>
    <w:basedOn w:val="TableNormal"/>
    <w:uiPriority w:val="61"/>
    <w:rsid w:val="00B94C7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80608D"/>
    <w:pPr>
      <w:ind w:left="720"/>
    </w:pPr>
  </w:style>
  <w:style w:type="table" w:styleId="TableGrid">
    <w:name w:val="Table Grid"/>
    <w:basedOn w:val="TableNormal"/>
    <w:rsid w:val="00E6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B4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6031">
      <w:bodyDiv w:val="1"/>
      <w:marLeft w:val="0"/>
      <w:marRight w:val="0"/>
      <w:marTop w:val="0"/>
      <w:marBottom w:val="0"/>
      <w:divBdr>
        <w:top w:val="none" w:sz="0" w:space="0" w:color="auto"/>
        <w:left w:val="none" w:sz="0" w:space="0" w:color="auto"/>
        <w:bottom w:val="none" w:sz="0" w:space="0" w:color="auto"/>
        <w:right w:val="none" w:sz="0" w:space="0" w:color="auto"/>
      </w:divBdr>
    </w:div>
    <w:div w:id="262997156">
      <w:bodyDiv w:val="1"/>
      <w:marLeft w:val="0"/>
      <w:marRight w:val="0"/>
      <w:marTop w:val="0"/>
      <w:marBottom w:val="0"/>
      <w:divBdr>
        <w:top w:val="none" w:sz="0" w:space="0" w:color="auto"/>
        <w:left w:val="none" w:sz="0" w:space="0" w:color="auto"/>
        <w:bottom w:val="none" w:sz="0" w:space="0" w:color="auto"/>
        <w:right w:val="none" w:sz="0" w:space="0" w:color="auto"/>
      </w:divBdr>
    </w:div>
    <w:div w:id="297730280">
      <w:bodyDiv w:val="1"/>
      <w:marLeft w:val="0"/>
      <w:marRight w:val="0"/>
      <w:marTop w:val="0"/>
      <w:marBottom w:val="0"/>
      <w:divBdr>
        <w:top w:val="none" w:sz="0" w:space="0" w:color="auto"/>
        <w:left w:val="none" w:sz="0" w:space="0" w:color="auto"/>
        <w:bottom w:val="none" w:sz="0" w:space="0" w:color="auto"/>
        <w:right w:val="none" w:sz="0" w:space="0" w:color="auto"/>
      </w:divBdr>
    </w:div>
    <w:div w:id="386492898">
      <w:bodyDiv w:val="1"/>
      <w:marLeft w:val="0"/>
      <w:marRight w:val="0"/>
      <w:marTop w:val="0"/>
      <w:marBottom w:val="0"/>
      <w:divBdr>
        <w:top w:val="none" w:sz="0" w:space="0" w:color="auto"/>
        <w:left w:val="none" w:sz="0" w:space="0" w:color="auto"/>
        <w:bottom w:val="none" w:sz="0" w:space="0" w:color="auto"/>
        <w:right w:val="none" w:sz="0" w:space="0" w:color="auto"/>
      </w:divBdr>
    </w:div>
    <w:div w:id="6563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03C1-584B-49FC-97DA-43009337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518</Words>
  <Characters>2959</Characters>
  <Application>Microsoft Office Word</Application>
  <DocSecurity>8</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Hewlett-Packard Company</Company>
  <LinksUpToDate>false</LinksUpToDate>
  <CharactersWithSpaces>3471</CharactersWithSpaces>
  <SharedDoc>false</SharedDoc>
  <HLinks>
    <vt:vector size="36" baseType="variant">
      <vt:variant>
        <vt:i4>6815759</vt:i4>
      </vt:variant>
      <vt:variant>
        <vt:i4>39</vt:i4>
      </vt:variant>
      <vt:variant>
        <vt:i4>0</vt:i4>
      </vt:variant>
      <vt:variant>
        <vt:i4>5</vt:i4>
      </vt:variant>
      <vt:variant>
        <vt:lpwstr>mailto:training@sustainableprocurement.eu.com</vt:lpwstr>
      </vt:variant>
      <vt:variant>
        <vt:lpwstr/>
      </vt:variant>
      <vt:variant>
        <vt:i4>4128891</vt:i4>
      </vt:variant>
      <vt:variant>
        <vt:i4>6</vt:i4>
      </vt:variant>
      <vt:variant>
        <vt:i4>0</vt:i4>
      </vt:variant>
      <vt:variant>
        <vt:i4>5</vt:i4>
      </vt:variant>
      <vt:variant>
        <vt:lpwstr>https://www.gov.scot/binaries/content/documents/govscot/publications/advice-and-guidance/2019/01/procurement-training-frameworks/documents/procurement-and-commercial-training-framework---buyer-guide-2022/procurement-and-commercial-training-framework---buyer-guide-2022/govscot%3Adocument/Procurement%2Band%2BCommercial%2BTraining%2BFramework%2BBuyers%2BGuide%2B2022.pdf</vt:lpwstr>
      </vt:variant>
      <vt:variant>
        <vt:lpwstr/>
      </vt:variant>
      <vt:variant>
        <vt:i4>1441807</vt:i4>
      </vt:variant>
      <vt:variant>
        <vt:i4>3</vt:i4>
      </vt:variant>
      <vt:variant>
        <vt:i4>0</vt:i4>
      </vt:variant>
      <vt:variant>
        <vt:i4>5</vt:i4>
      </vt:variant>
      <vt:variant>
        <vt:lpwstr>http://www.sustainableprocurement.eu.com/</vt:lpwstr>
      </vt:variant>
      <vt:variant>
        <vt:lpwstr/>
      </vt:variant>
      <vt:variant>
        <vt:i4>6815759</vt:i4>
      </vt:variant>
      <vt:variant>
        <vt:i4>0</vt:i4>
      </vt:variant>
      <vt:variant>
        <vt:i4>0</vt:i4>
      </vt:variant>
      <vt:variant>
        <vt:i4>5</vt:i4>
      </vt:variant>
      <vt:variant>
        <vt:lpwstr>mailto:training@sustainableprocurement.eu.com</vt:lpwstr>
      </vt:variant>
      <vt:variant>
        <vt:lpwstr/>
      </vt:variant>
      <vt:variant>
        <vt:i4>1441807</vt:i4>
      </vt:variant>
      <vt:variant>
        <vt:i4>3</vt:i4>
      </vt:variant>
      <vt:variant>
        <vt:i4>0</vt:i4>
      </vt:variant>
      <vt:variant>
        <vt:i4>5</vt:i4>
      </vt:variant>
      <vt:variant>
        <vt:lpwstr>http://www.sustainableprocurement.eu.com/</vt:lpwstr>
      </vt:variant>
      <vt:variant>
        <vt:lpwstr/>
      </vt:variant>
      <vt:variant>
        <vt:i4>6815759</vt:i4>
      </vt:variant>
      <vt:variant>
        <vt:i4>0</vt:i4>
      </vt:variant>
      <vt:variant>
        <vt:i4>0</vt:i4>
      </vt:variant>
      <vt:variant>
        <vt:i4>5</vt:i4>
      </vt:variant>
      <vt:variant>
        <vt:lpwstr>mailto:training@sustainableprocurement.eu.com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Philip Duddell</dc:creator>
  <cp:keywords/>
  <cp:lastModifiedBy>SPL</cp:lastModifiedBy>
  <cp:revision>26</cp:revision>
  <cp:lastPrinted>2011-04-06T12:01:00Z</cp:lastPrinted>
  <dcterms:created xsi:type="dcterms:W3CDTF">2022-05-11T12:53:00Z</dcterms:created>
  <dcterms:modified xsi:type="dcterms:W3CDTF">2022-05-11T13:15:00Z</dcterms:modified>
</cp:coreProperties>
</file>